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6571" w14:textId="77777777" w:rsidR="002578EE" w:rsidRDefault="002578EE" w:rsidP="002578EE">
      <w:pPr>
        <w:rPr>
          <w:lang w:val="en-CA"/>
        </w:rPr>
      </w:pPr>
    </w:p>
    <w:p w14:paraId="08063908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01E9DA32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3B8EF06E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345F6E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  <w:r>
        <w:rPr>
          <w:b/>
          <w:sz w:val="32"/>
        </w:rPr>
        <w:t>PANDANGAN RESMI</w:t>
      </w:r>
    </w:p>
    <w:p w14:paraId="4CA8759E" w14:textId="04A268D3" w:rsidR="002578EE" w:rsidRPr="002578EE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  <w:r>
        <w:rPr>
          <w:b/>
          <w:sz w:val="32"/>
        </w:rPr>
        <w:t>BADAN PERMUSYAWARATAN DESA</w:t>
      </w:r>
      <w:r w:rsidR="002578EE" w:rsidRPr="002578EE">
        <w:rPr>
          <w:b/>
          <w:sz w:val="32"/>
        </w:rPr>
        <w:t xml:space="preserve"> </w:t>
      </w:r>
      <w:r>
        <w:rPr>
          <w:b/>
          <w:sz w:val="32"/>
        </w:rPr>
        <w:t>(</w:t>
      </w:r>
      <w:r w:rsidR="002578EE" w:rsidRPr="002578EE">
        <w:rPr>
          <w:b/>
          <w:sz w:val="32"/>
        </w:rPr>
        <w:t>BPD</w:t>
      </w:r>
      <w:r>
        <w:rPr>
          <w:b/>
          <w:sz w:val="32"/>
        </w:rPr>
        <w:t>)</w:t>
      </w:r>
    </w:p>
    <w:p w14:paraId="75B518DE" w14:textId="6BB429FF" w:rsidR="002578EE" w:rsidRPr="0072046C" w:rsidRDefault="0072046C" w:rsidP="002578EE">
      <w:pPr>
        <w:pStyle w:val="ListParagraph"/>
        <w:spacing w:after="0"/>
        <w:ind w:left="142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DESA </w:t>
      </w:r>
      <w:permStart w:id="1411467717" w:edGrp="everyone"/>
      <w:r w:rsidRPr="00D74798">
        <w:rPr>
          <w:bCs/>
          <w:sz w:val="32"/>
          <w:lang w:val="en-US"/>
        </w:rPr>
        <w:t>………</w:t>
      </w:r>
      <w:r w:rsidR="00D74798">
        <w:rPr>
          <w:bCs/>
          <w:sz w:val="32"/>
          <w:lang w:val="en-US"/>
        </w:rPr>
        <w:t>……….</w:t>
      </w:r>
      <w:r w:rsidRPr="00D74798">
        <w:rPr>
          <w:bCs/>
          <w:sz w:val="32"/>
          <w:lang w:val="en-US"/>
        </w:rPr>
        <w:t>…………</w:t>
      </w:r>
      <w:permEnd w:id="1411467717"/>
    </w:p>
    <w:p w14:paraId="3104F14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BF92D23" w14:textId="2532EAB9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2D637880" w14:textId="5C12904E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F36D6F4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53134460" w14:textId="77777777" w:rsidR="00EC07F2" w:rsidRDefault="00EC07F2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5F9FE17E" w14:textId="31458530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>DISAMPAIKAN PADA</w:t>
      </w:r>
      <w:r w:rsidR="00FE67BE">
        <w:rPr>
          <w:b/>
          <w:sz w:val="32"/>
          <w:lang w:val="en-US"/>
        </w:rPr>
        <w:t xml:space="preserve"> </w:t>
      </w:r>
      <w:r w:rsidRPr="002578EE">
        <w:rPr>
          <w:b/>
          <w:sz w:val="32"/>
        </w:rPr>
        <w:t>MUSYAWARAH DESA</w:t>
      </w:r>
    </w:p>
    <w:p w14:paraId="25C90560" w14:textId="364B74C9" w:rsidR="00DD6423" w:rsidRDefault="00DD6423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>
        <w:rPr>
          <w:b/>
          <w:sz w:val="32"/>
          <w:lang w:val="en-CA"/>
        </w:rPr>
        <w:t>PERENCANAAN PEMBANGUNAN DESA</w:t>
      </w:r>
    </w:p>
    <w:p w14:paraId="139A99CF" w14:textId="21D03DF4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>
        <w:rPr>
          <w:b/>
          <w:sz w:val="32"/>
          <w:lang w:val="en-CA"/>
        </w:rPr>
        <w:t>PENYUSUNAN R</w:t>
      </w:r>
      <w:r w:rsidR="00F50C4A">
        <w:rPr>
          <w:b/>
          <w:sz w:val="32"/>
          <w:lang w:val="en-CA"/>
        </w:rPr>
        <w:t>KP</w:t>
      </w:r>
      <w:r>
        <w:rPr>
          <w:b/>
          <w:sz w:val="32"/>
          <w:lang w:val="en-CA"/>
        </w:rPr>
        <w:t xml:space="preserve"> DESA</w:t>
      </w:r>
    </w:p>
    <w:p w14:paraId="2D0B576B" w14:textId="36B2BAF1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 xml:space="preserve">TAHUN </w:t>
      </w:r>
      <w:permStart w:id="1350382033" w:edGrp="everyone"/>
      <w:r w:rsidR="00FE67BE" w:rsidRPr="00D74798">
        <w:rPr>
          <w:bCs/>
          <w:sz w:val="32"/>
          <w:lang w:val="en-US"/>
        </w:rPr>
        <w:t>…………………</w:t>
      </w:r>
      <w:permEnd w:id="1350382033"/>
    </w:p>
    <w:p w14:paraId="272566B5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60E2087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81A4D0D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4DC07989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C035050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562CFB35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6ADFA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B773B5C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82CF0D8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0F205F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803DF3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77983479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2521F5D4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</w:rPr>
      </w:pPr>
    </w:p>
    <w:p w14:paraId="22E080D6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  <w:lang w:val="en-CA"/>
        </w:rPr>
      </w:pPr>
      <w:r w:rsidRPr="002578EE">
        <w:rPr>
          <w:b/>
          <w:sz w:val="32"/>
          <w:szCs w:val="32"/>
        </w:rPr>
        <w:t>DISUSUN OLEH</w:t>
      </w:r>
      <w:r>
        <w:rPr>
          <w:b/>
          <w:sz w:val="32"/>
          <w:szCs w:val="32"/>
          <w:lang w:val="en-CA"/>
        </w:rPr>
        <w:t>:</w:t>
      </w:r>
    </w:p>
    <w:p w14:paraId="19BB5BC6" w14:textId="1B2B850A" w:rsidR="002578EE" w:rsidRPr="0072046C" w:rsidRDefault="002578EE" w:rsidP="0072046C">
      <w:pPr>
        <w:pStyle w:val="ListParagraph"/>
        <w:spacing w:after="0"/>
        <w:ind w:left="142"/>
        <w:jc w:val="center"/>
        <w:rPr>
          <w:b/>
          <w:sz w:val="32"/>
          <w:szCs w:val="32"/>
          <w:lang w:val="en-US"/>
        </w:rPr>
      </w:pPr>
      <w:r w:rsidRPr="002578EE">
        <w:rPr>
          <w:b/>
          <w:sz w:val="32"/>
          <w:szCs w:val="32"/>
        </w:rPr>
        <w:t xml:space="preserve">BPD </w:t>
      </w:r>
      <w:r w:rsidR="00F50C4A">
        <w:rPr>
          <w:b/>
          <w:sz w:val="32"/>
          <w:szCs w:val="32"/>
        </w:rPr>
        <w:t xml:space="preserve">DESA </w:t>
      </w:r>
      <w:permStart w:id="1516241951" w:edGrp="everyone"/>
      <w:r w:rsidR="0072046C" w:rsidRPr="00D74798">
        <w:rPr>
          <w:bCs/>
          <w:sz w:val="32"/>
          <w:szCs w:val="32"/>
          <w:lang w:val="en-US"/>
        </w:rPr>
        <w:t>……</w:t>
      </w:r>
      <w:r w:rsidR="00D74798">
        <w:rPr>
          <w:bCs/>
          <w:sz w:val="32"/>
          <w:szCs w:val="32"/>
          <w:lang w:val="en-US"/>
        </w:rPr>
        <w:t>………..</w:t>
      </w:r>
      <w:r w:rsidR="0072046C" w:rsidRPr="00D74798">
        <w:rPr>
          <w:bCs/>
          <w:sz w:val="32"/>
          <w:szCs w:val="32"/>
          <w:lang w:val="en-US"/>
        </w:rPr>
        <w:t>……..</w:t>
      </w:r>
      <w:permEnd w:id="1516241951"/>
    </w:p>
    <w:p w14:paraId="43BC8017" w14:textId="409A44A2" w:rsidR="002578EE" w:rsidRPr="00EC07F2" w:rsidRDefault="00D530C6" w:rsidP="002578EE">
      <w:pPr>
        <w:pStyle w:val="ListParagraph"/>
        <w:spacing w:after="0"/>
        <w:ind w:left="142"/>
        <w:jc w:val="center"/>
        <w:rPr>
          <w:b/>
          <w:bCs/>
          <w:sz w:val="28"/>
          <w:szCs w:val="32"/>
        </w:rPr>
      </w:pPr>
      <w:r w:rsidRPr="00EC07F2">
        <w:rPr>
          <w:b/>
          <w:bCs/>
          <w:sz w:val="28"/>
          <w:szCs w:val="32"/>
        </w:rPr>
        <w:t xml:space="preserve">Tahun </w:t>
      </w:r>
      <w:permStart w:id="1640520889" w:edGrp="everyone"/>
      <w:r w:rsidR="00D74798">
        <w:rPr>
          <w:sz w:val="28"/>
          <w:szCs w:val="32"/>
        </w:rPr>
        <w:t>…..</w:t>
      </w:r>
      <w:r w:rsidRPr="00D74798">
        <w:rPr>
          <w:sz w:val="28"/>
          <w:szCs w:val="32"/>
        </w:rPr>
        <w:t>..</w:t>
      </w:r>
      <w:permEnd w:id="1640520889"/>
    </w:p>
    <w:p w14:paraId="318ABEEF" w14:textId="77777777" w:rsidR="002578EE" w:rsidRPr="00915A34" w:rsidRDefault="002578EE" w:rsidP="002578EE">
      <w:pPr>
        <w:spacing w:after="0"/>
        <w:jc w:val="both"/>
      </w:pPr>
    </w:p>
    <w:p w14:paraId="32CBA2BA" w14:textId="77777777" w:rsidR="002B07B0" w:rsidRPr="00915A34" w:rsidRDefault="002B07B0" w:rsidP="00915A34">
      <w:pPr>
        <w:jc w:val="center"/>
        <w:rPr>
          <w:b/>
        </w:rPr>
      </w:pPr>
    </w:p>
    <w:p w14:paraId="492E937C" w14:textId="3785DA68" w:rsidR="00697AB1" w:rsidRPr="00AF1F21" w:rsidRDefault="00697AB1" w:rsidP="00A45536">
      <w:pPr>
        <w:rPr>
          <w:noProof/>
          <w:sz w:val="52"/>
          <w:lang w:val="en-CA" w:eastAsia="en-CA"/>
        </w:rPr>
      </w:pPr>
      <w:r>
        <w:rPr>
          <w:b/>
        </w:rPr>
        <w:br w:type="page"/>
      </w:r>
    </w:p>
    <w:p w14:paraId="68432403" w14:textId="071BAF3D" w:rsidR="00861843" w:rsidRDefault="00861843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bookmarkStart w:id="0" w:name="Pendahuluan"/>
      <w:r>
        <w:rPr>
          <w:rFonts w:cs="Tahoma"/>
          <w:b/>
          <w:sz w:val="24"/>
          <w:szCs w:val="24"/>
        </w:rPr>
        <w:lastRenderedPageBreak/>
        <w:t xml:space="preserve">BAGIAN </w:t>
      </w:r>
      <w:r w:rsidR="008B6E89">
        <w:rPr>
          <w:rFonts w:cs="Tahoma"/>
          <w:b/>
          <w:sz w:val="24"/>
          <w:szCs w:val="24"/>
        </w:rPr>
        <w:t>I</w:t>
      </w:r>
    </w:p>
    <w:p w14:paraId="1ADCD4B1" w14:textId="53511298" w:rsidR="00697AB1" w:rsidRDefault="00697AB1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 w:rsidRPr="00D620EC">
        <w:rPr>
          <w:rFonts w:cs="Tahoma"/>
          <w:b/>
          <w:sz w:val="24"/>
          <w:szCs w:val="24"/>
        </w:rPr>
        <w:t>PENDAHULUAN</w:t>
      </w:r>
      <w:bookmarkEnd w:id="0"/>
    </w:p>
    <w:p w14:paraId="5E08091D" w14:textId="75527DBD" w:rsidR="00166B8E" w:rsidRDefault="00166B8E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</w:p>
    <w:p w14:paraId="24D83935" w14:textId="2582F00A" w:rsidR="002B07B0" w:rsidRDefault="00607FF0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t>Latar Belakang</w:t>
      </w:r>
    </w:p>
    <w:p w14:paraId="2B3F8175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  <w:permStart w:id="1776290154" w:edGrp="everyone"/>
    </w:p>
    <w:p w14:paraId="3F886481" w14:textId="1C814415" w:rsidR="00166B8E" w:rsidRPr="005D5E11" w:rsidRDefault="00A17FC9" w:rsidP="00166B8E">
      <w:pPr>
        <w:pStyle w:val="ListParagraph"/>
        <w:spacing w:after="0" w:line="240" w:lineRule="auto"/>
        <w:ind w:left="0"/>
        <w:jc w:val="both"/>
        <w:rPr>
          <w:i/>
          <w:sz w:val="24"/>
          <w:szCs w:val="24"/>
          <w:lang w:val="en-US" w:eastAsia="id-ID"/>
        </w:rPr>
      </w:pPr>
      <w:r w:rsidRPr="003909A7">
        <w:rPr>
          <w:i/>
          <w:color w:val="C00000"/>
          <w:sz w:val="24"/>
          <w:szCs w:val="24"/>
          <w:lang w:val="en-US" w:eastAsia="id-ID"/>
        </w:rPr>
        <w:t xml:space="preserve">Bagian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ini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memuat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alasan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>/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kepentingan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>/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pertimbangan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tentang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perlunya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Pandangan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Resmi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BPD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dalam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penyusunan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perencanaan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pembangunan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desa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 xml:space="preserve"> (RKP </w:t>
      </w:r>
      <w:proofErr w:type="spellStart"/>
      <w:r w:rsidRPr="003909A7">
        <w:rPr>
          <w:i/>
          <w:color w:val="C00000"/>
          <w:sz w:val="24"/>
          <w:szCs w:val="24"/>
          <w:lang w:val="en-US" w:eastAsia="id-ID"/>
        </w:rPr>
        <w:t>Desa</w:t>
      </w:r>
      <w:proofErr w:type="spellEnd"/>
      <w:r w:rsidRPr="003909A7">
        <w:rPr>
          <w:i/>
          <w:color w:val="C00000"/>
          <w:sz w:val="24"/>
          <w:szCs w:val="24"/>
          <w:lang w:val="en-US" w:eastAsia="id-ID"/>
        </w:rPr>
        <w:t>).</w:t>
      </w:r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Dengan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kata lain,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bagian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ini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adalah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jawaban-jawaban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dari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MENGAPA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perlu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disusun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Pandangan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</w:t>
      </w:r>
      <w:proofErr w:type="spellStart"/>
      <w:r w:rsidR="00052777" w:rsidRPr="003909A7">
        <w:rPr>
          <w:i/>
          <w:color w:val="C00000"/>
          <w:sz w:val="24"/>
          <w:szCs w:val="24"/>
          <w:lang w:val="en-US" w:eastAsia="id-ID"/>
        </w:rPr>
        <w:t>Resmi</w:t>
      </w:r>
      <w:proofErr w:type="spellEnd"/>
      <w:r w:rsidR="00052777" w:rsidRPr="003909A7">
        <w:rPr>
          <w:i/>
          <w:color w:val="C00000"/>
          <w:sz w:val="24"/>
          <w:szCs w:val="24"/>
          <w:lang w:val="en-US" w:eastAsia="id-ID"/>
        </w:rPr>
        <w:t xml:space="preserve"> BPD?</w:t>
      </w:r>
    </w:p>
    <w:p w14:paraId="2A9C96BE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747FCC1D" w14:textId="129A78EA" w:rsidR="007861ED" w:rsidRDefault="007861ED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4B1D5B22" w14:textId="403E150C" w:rsidR="00D74798" w:rsidRDefault="00D74798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28BA4434" w14:textId="0CD74660" w:rsidR="00D74798" w:rsidRDefault="00D74798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39B38F4A" w14:textId="388CEF7D" w:rsidR="00D74798" w:rsidRDefault="00D74798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7D576A25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0ACF5918" w14:textId="4670B91A" w:rsidR="00D31E71" w:rsidRPr="00D620EC" w:rsidRDefault="00D31E71" w:rsidP="00166B8E">
      <w:pPr>
        <w:pStyle w:val="ListParagraph"/>
        <w:spacing w:after="0" w:line="240" w:lineRule="auto"/>
        <w:ind w:left="0"/>
        <w:jc w:val="both"/>
        <w:rPr>
          <w:iCs/>
          <w:sz w:val="24"/>
          <w:szCs w:val="24"/>
          <w:lang w:val="en-US" w:eastAsia="id-ID"/>
        </w:rPr>
      </w:pPr>
    </w:p>
    <w:p w14:paraId="4F99B6FF" w14:textId="77777777" w:rsidR="00D31E71" w:rsidRPr="00624F5C" w:rsidRDefault="00D31E71" w:rsidP="00624F5C">
      <w:pPr>
        <w:spacing w:after="0" w:line="240" w:lineRule="auto"/>
        <w:jc w:val="both"/>
        <w:rPr>
          <w:iCs/>
          <w:sz w:val="24"/>
          <w:szCs w:val="24"/>
          <w:lang w:val="en-US" w:eastAsia="id-ID"/>
        </w:rPr>
      </w:pPr>
    </w:p>
    <w:permEnd w:id="1776290154"/>
    <w:p w14:paraId="570E4733" w14:textId="68F095A2" w:rsidR="002B07B0" w:rsidRDefault="00AC6C39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t>Dasar Hukum</w:t>
      </w:r>
    </w:p>
    <w:p w14:paraId="70A947D5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  <w:permStart w:id="530660553" w:edGrp="everyone"/>
    </w:p>
    <w:p w14:paraId="6F93CEAC" w14:textId="05F7827C" w:rsidR="00B43044" w:rsidRPr="003909A7" w:rsidRDefault="00B43044" w:rsidP="00166B8E">
      <w:pPr>
        <w:pStyle w:val="ListParagraph"/>
        <w:spacing w:after="0" w:line="240" w:lineRule="auto"/>
        <w:ind w:left="0"/>
        <w:jc w:val="both"/>
        <w:rPr>
          <w:i/>
          <w:iCs/>
          <w:color w:val="C00000"/>
          <w:sz w:val="24"/>
          <w:szCs w:val="24"/>
        </w:rPr>
      </w:pPr>
      <w:r w:rsidRPr="003909A7">
        <w:rPr>
          <w:i/>
          <w:iCs/>
          <w:color w:val="C00000"/>
          <w:sz w:val="24"/>
          <w:szCs w:val="24"/>
        </w:rPr>
        <w:t xml:space="preserve">Bagian </w:t>
      </w:r>
      <w:proofErr w:type="spellStart"/>
      <w:r w:rsidRPr="003909A7">
        <w:rPr>
          <w:i/>
          <w:iCs/>
          <w:color w:val="C00000"/>
          <w:sz w:val="24"/>
          <w:szCs w:val="24"/>
        </w:rPr>
        <w:t>ini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memuat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peraturan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perundang-undangan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yang </w:t>
      </w:r>
      <w:proofErr w:type="spellStart"/>
      <w:r w:rsidRPr="003909A7">
        <w:rPr>
          <w:i/>
          <w:iCs/>
          <w:color w:val="C00000"/>
          <w:sz w:val="24"/>
          <w:szCs w:val="24"/>
        </w:rPr>
        <w:t>menjadi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dasar</w:t>
      </w:r>
      <w:proofErr w:type="spellEnd"/>
      <w:r w:rsidRPr="003909A7">
        <w:rPr>
          <w:i/>
          <w:iCs/>
          <w:color w:val="C00000"/>
          <w:sz w:val="24"/>
          <w:szCs w:val="24"/>
        </w:rPr>
        <w:t>/</w:t>
      </w:r>
      <w:proofErr w:type="spellStart"/>
      <w:r w:rsidRPr="003909A7">
        <w:rPr>
          <w:i/>
          <w:iCs/>
          <w:color w:val="C00000"/>
          <w:sz w:val="24"/>
          <w:szCs w:val="24"/>
        </w:rPr>
        <w:t>rujukan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dibuatnya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Pandangan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Resmi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BPD.</w:t>
      </w:r>
    </w:p>
    <w:p w14:paraId="0355733E" w14:textId="0032BABD" w:rsidR="00B43044" w:rsidRPr="003909A7" w:rsidRDefault="00B43044" w:rsidP="00166B8E">
      <w:pPr>
        <w:pStyle w:val="ListParagraph"/>
        <w:spacing w:after="0" w:line="240" w:lineRule="auto"/>
        <w:ind w:left="0"/>
        <w:jc w:val="both"/>
        <w:rPr>
          <w:color w:val="C00000"/>
          <w:sz w:val="24"/>
          <w:szCs w:val="24"/>
        </w:rPr>
      </w:pPr>
    </w:p>
    <w:p w14:paraId="35329464" w14:textId="2ACCB487" w:rsidR="00B43044" w:rsidRDefault="00B43044" w:rsidP="00166B8E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3909A7">
        <w:rPr>
          <w:color w:val="C00000"/>
          <w:sz w:val="24"/>
          <w:szCs w:val="24"/>
        </w:rPr>
        <w:t>Contoh</w:t>
      </w:r>
      <w:proofErr w:type="spellEnd"/>
      <w:r w:rsidRPr="003909A7">
        <w:rPr>
          <w:color w:val="C00000"/>
          <w:sz w:val="24"/>
          <w:szCs w:val="24"/>
        </w:rPr>
        <w:t>:</w:t>
      </w:r>
    </w:p>
    <w:p w14:paraId="59CE6550" w14:textId="5855D330" w:rsidR="002D40D7" w:rsidRDefault="00EC6670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Dasar</w:t>
      </w:r>
      <w:r w:rsidR="002D40D7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2D40D7" w:rsidRPr="00D620EC">
        <w:rPr>
          <w:sz w:val="24"/>
          <w:szCs w:val="24"/>
        </w:rPr>
        <w:t>hukum</w:t>
      </w:r>
      <w:proofErr w:type="spellEnd"/>
      <w:r w:rsidR="002D40D7" w:rsidRPr="00D620EC">
        <w:rPr>
          <w:rFonts w:cs="Tahoma"/>
          <w:color w:val="000000"/>
          <w:sz w:val="24"/>
          <w:szCs w:val="24"/>
        </w:rPr>
        <w:t xml:space="preserve"> yang </w:t>
      </w:r>
      <w:proofErr w:type="spellStart"/>
      <w:r w:rsidR="002D40D7" w:rsidRPr="00D620EC">
        <w:rPr>
          <w:rFonts w:cs="Tahoma"/>
          <w:color w:val="000000"/>
          <w:sz w:val="24"/>
          <w:szCs w:val="24"/>
        </w:rPr>
        <w:t>digunakan</w:t>
      </w:r>
      <w:proofErr w:type="spellEnd"/>
      <w:r w:rsidR="002D40D7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2D40D7"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="002D40D7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2D40D7" w:rsidRPr="00D620EC">
        <w:rPr>
          <w:rFonts w:cs="Tahoma"/>
          <w:color w:val="000000"/>
          <w:sz w:val="24"/>
          <w:szCs w:val="24"/>
        </w:rPr>
        <w:t>Penyusunan</w:t>
      </w:r>
      <w:proofErr w:type="spellEnd"/>
      <w:r w:rsidR="002D40D7"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Tahoma"/>
          <w:color w:val="000000"/>
          <w:sz w:val="24"/>
          <w:szCs w:val="24"/>
        </w:rPr>
        <w:t>Pandangan</w:t>
      </w:r>
      <w:proofErr w:type="spellEnd"/>
      <w:r w:rsidR="00A97597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A97597">
        <w:rPr>
          <w:rFonts w:cs="Tahoma"/>
          <w:color w:val="000000"/>
          <w:sz w:val="24"/>
          <w:szCs w:val="24"/>
        </w:rPr>
        <w:t>Resmi</w:t>
      </w:r>
      <w:proofErr w:type="spellEnd"/>
      <w:r w:rsidR="002D40D7" w:rsidRPr="00D620EC">
        <w:rPr>
          <w:rFonts w:cs="Tahoma"/>
          <w:color w:val="000000"/>
          <w:sz w:val="24"/>
          <w:szCs w:val="24"/>
        </w:rPr>
        <w:t xml:space="preserve"> BPD </w:t>
      </w:r>
      <w:proofErr w:type="spellStart"/>
      <w:r>
        <w:rPr>
          <w:rFonts w:cs="Tahoma"/>
          <w:color w:val="000000"/>
          <w:sz w:val="24"/>
          <w:szCs w:val="24"/>
        </w:rPr>
        <w:t>ini</w:t>
      </w:r>
      <w:proofErr w:type="spellEnd"/>
      <w:r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="002D40D7" w:rsidRPr="00D620EC">
        <w:rPr>
          <w:sz w:val="24"/>
          <w:szCs w:val="24"/>
        </w:rPr>
        <w:t>antara</w:t>
      </w:r>
      <w:proofErr w:type="spellEnd"/>
      <w:r w:rsidR="002D40D7" w:rsidRPr="00D620EC">
        <w:rPr>
          <w:rFonts w:cs="Tahoma"/>
          <w:color w:val="000000"/>
          <w:sz w:val="24"/>
          <w:szCs w:val="24"/>
        </w:rPr>
        <w:t xml:space="preserve"> lain: </w:t>
      </w:r>
    </w:p>
    <w:p w14:paraId="0F9D93A0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Tahoma"/>
          <w:color w:val="000000"/>
          <w:sz w:val="24"/>
          <w:szCs w:val="24"/>
        </w:rPr>
      </w:pPr>
    </w:p>
    <w:p w14:paraId="5E119C95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– </w:t>
      </w:r>
      <w:proofErr w:type="spellStart"/>
      <w:r w:rsidRPr="00D620EC">
        <w:rPr>
          <w:rFonts w:cs="Tahoma"/>
          <w:color w:val="000000"/>
          <w:sz w:val="24"/>
          <w:szCs w:val="24"/>
        </w:rPr>
        <w:t>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 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7);</w:t>
      </w:r>
    </w:p>
    <w:p w14:paraId="64B0D6E5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43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Pelaksanaan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Undang-Undang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123, </w:t>
      </w:r>
      <w:proofErr w:type="spellStart"/>
      <w:r w:rsidRPr="00D620EC">
        <w:rPr>
          <w:rFonts w:cs="Tahoma"/>
          <w:color w:val="000000"/>
          <w:sz w:val="24"/>
          <w:szCs w:val="24"/>
        </w:rPr>
        <w:t>Tambahan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5539) </w:t>
      </w:r>
      <w:proofErr w:type="spellStart"/>
      <w:r w:rsidRPr="00D620EC">
        <w:rPr>
          <w:rFonts w:cs="Tahoma"/>
          <w:color w:val="000000"/>
          <w:sz w:val="24"/>
          <w:szCs w:val="24"/>
        </w:rPr>
        <w:t>sebagaimana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telah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diubah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beberapa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kali </w:t>
      </w:r>
      <w:proofErr w:type="spellStart"/>
      <w:r w:rsidRPr="00D620EC">
        <w:rPr>
          <w:rFonts w:cs="Tahoma"/>
          <w:color w:val="000000"/>
          <w:sz w:val="24"/>
          <w:szCs w:val="24"/>
        </w:rPr>
        <w:t>terakhir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dengan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Pemerintah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(</w:t>
      </w:r>
      <w:proofErr w:type="spellStart"/>
      <w:r w:rsidRPr="00D620EC">
        <w:rPr>
          <w:rFonts w:cs="Tahoma"/>
          <w:color w:val="000000"/>
          <w:sz w:val="24"/>
          <w:szCs w:val="24"/>
        </w:rPr>
        <w:t>Lembaran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41); </w:t>
      </w:r>
    </w:p>
    <w:p w14:paraId="6F30F611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Negeri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114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Pedoman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Pembangunan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2014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2094);</w:t>
      </w:r>
    </w:p>
    <w:p w14:paraId="445CD313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Dalam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Negeri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110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="00AA4796" w:rsidRPr="00D620EC">
        <w:rPr>
          <w:rFonts w:cs="Tahoma"/>
          <w:color w:val="000000"/>
          <w:sz w:val="24"/>
          <w:szCs w:val="24"/>
        </w:rPr>
        <w:t xml:space="preserve"> 2016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="00AA4796" w:rsidRPr="00D620EC">
        <w:rPr>
          <w:rFonts w:cs="Tahoma"/>
          <w:color w:val="000000"/>
          <w:sz w:val="24"/>
          <w:szCs w:val="24"/>
        </w:rPr>
        <w:t xml:space="preserve"> Badan </w:t>
      </w:r>
      <w:proofErr w:type="spellStart"/>
      <w:r w:rsidR="00AA4796" w:rsidRPr="00D620EC">
        <w:rPr>
          <w:rFonts w:cs="Tahoma"/>
          <w:color w:val="000000"/>
          <w:sz w:val="24"/>
          <w:szCs w:val="24"/>
        </w:rPr>
        <w:t>Permus</w:t>
      </w:r>
      <w:r w:rsidRPr="00D620EC">
        <w:rPr>
          <w:rFonts w:cs="Tahoma"/>
          <w:color w:val="000000"/>
          <w:sz w:val="24"/>
          <w:szCs w:val="24"/>
        </w:rPr>
        <w:t>ywaratan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2017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89);</w:t>
      </w:r>
    </w:p>
    <w:p w14:paraId="381A6522" w14:textId="77777777" w:rsidR="00915A34" w:rsidRPr="00D620EC" w:rsidRDefault="00915A34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proofErr w:type="spellStart"/>
      <w:r w:rsidRPr="00D620EC">
        <w:rPr>
          <w:rFonts w:cs="Tahoma"/>
          <w:color w:val="000000"/>
          <w:sz w:val="24"/>
          <w:szCs w:val="24"/>
        </w:rPr>
        <w:t>Peraturan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Menteri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, Pembangunan Daerah </w:t>
      </w:r>
      <w:proofErr w:type="spellStart"/>
      <w:r w:rsidRPr="00D620EC">
        <w:rPr>
          <w:rFonts w:cs="Tahoma"/>
          <w:color w:val="000000"/>
          <w:sz w:val="24"/>
          <w:szCs w:val="24"/>
        </w:rPr>
        <w:t>Tertinggal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dan </w:t>
      </w:r>
      <w:proofErr w:type="spellStart"/>
      <w:r w:rsidRPr="00D620EC">
        <w:rPr>
          <w:rFonts w:cs="Tahoma"/>
          <w:color w:val="000000"/>
          <w:sz w:val="24"/>
          <w:szCs w:val="24"/>
        </w:rPr>
        <w:t>Transmigrasi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16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tentang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Musyawarah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</w:t>
      </w:r>
      <w:proofErr w:type="spellStart"/>
      <w:r w:rsidRPr="00D620EC">
        <w:rPr>
          <w:rFonts w:cs="Tahoma"/>
          <w:color w:val="000000"/>
          <w:sz w:val="24"/>
          <w:szCs w:val="24"/>
        </w:rPr>
        <w:t>Desa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(</w:t>
      </w:r>
      <w:proofErr w:type="spellStart"/>
      <w:r w:rsidRPr="00D620EC">
        <w:rPr>
          <w:rFonts w:cs="Tahoma"/>
          <w:color w:val="000000"/>
          <w:sz w:val="24"/>
          <w:szCs w:val="24"/>
        </w:rPr>
        <w:t>Berita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Negara </w:t>
      </w:r>
      <w:proofErr w:type="spellStart"/>
      <w:r w:rsidRPr="00D620EC">
        <w:rPr>
          <w:rFonts w:cs="Tahoma"/>
          <w:color w:val="000000"/>
          <w:sz w:val="24"/>
          <w:szCs w:val="24"/>
        </w:rPr>
        <w:t>Republik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Indonesia </w:t>
      </w:r>
      <w:proofErr w:type="spellStart"/>
      <w:r w:rsidRPr="00D620EC">
        <w:rPr>
          <w:rFonts w:cs="Tahoma"/>
          <w:color w:val="000000"/>
          <w:sz w:val="24"/>
          <w:szCs w:val="24"/>
        </w:rPr>
        <w:t>Tahun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2019 </w:t>
      </w:r>
      <w:proofErr w:type="spellStart"/>
      <w:r w:rsidRPr="00D620EC">
        <w:rPr>
          <w:rFonts w:cs="Tahoma"/>
          <w:color w:val="000000"/>
          <w:sz w:val="24"/>
          <w:szCs w:val="24"/>
        </w:rPr>
        <w:t>Nomor</w:t>
      </w:r>
      <w:proofErr w:type="spellEnd"/>
      <w:r w:rsidRPr="00D620EC">
        <w:rPr>
          <w:rFonts w:cs="Tahoma"/>
          <w:color w:val="000000"/>
          <w:sz w:val="24"/>
          <w:szCs w:val="24"/>
        </w:rPr>
        <w:t xml:space="preserve"> 1203);</w:t>
      </w:r>
    </w:p>
    <w:p w14:paraId="59B70B21" w14:textId="5581445F" w:rsidR="00915A34" w:rsidRPr="00D620EC" w:rsidRDefault="00C46B13" w:rsidP="00166B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25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………………………………………………………………….</w:t>
      </w:r>
      <w:r w:rsidR="00C13EBF">
        <w:rPr>
          <w:rFonts w:cs="Tahoma"/>
          <w:color w:val="000000"/>
          <w:sz w:val="24"/>
          <w:szCs w:val="24"/>
        </w:rPr>
        <w:t>…..</w:t>
      </w:r>
    </w:p>
    <w:p w14:paraId="5E32E4E7" w14:textId="1B0B24A4" w:rsidR="00AA4796" w:rsidRDefault="00AA4796" w:rsidP="00624F5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14:paraId="15896732" w14:textId="5BD3B3B8" w:rsidR="00624F5C" w:rsidRDefault="00624F5C" w:rsidP="00624F5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14:paraId="63A290E7" w14:textId="77777777" w:rsidR="00624F5C" w:rsidRPr="00624F5C" w:rsidRDefault="00624F5C" w:rsidP="00624F5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ermEnd w:id="530660553"/>
    <w:p w14:paraId="61844BAE" w14:textId="65E1F001" w:rsidR="002B07B0" w:rsidRDefault="00AC6C39" w:rsidP="00166B8E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lastRenderedPageBreak/>
        <w:t xml:space="preserve">Maksud </w:t>
      </w:r>
      <w:r w:rsidR="00E3235A">
        <w:rPr>
          <w:b/>
          <w:sz w:val="24"/>
          <w:szCs w:val="24"/>
        </w:rPr>
        <w:t>d</w:t>
      </w:r>
      <w:r w:rsidRPr="00D620EC">
        <w:rPr>
          <w:b/>
          <w:sz w:val="24"/>
          <w:szCs w:val="24"/>
        </w:rPr>
        <w:t>an Tujuan</w:t>
      </w:r>
    </w:p>
    <w:p w14:paraId="117C42CF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  <w:permStart w:id="1727559553" w:edGrp="everyone"/>
    </w:p>
    <w:p w14:paraId="1543CA1B" w14:textId="13E7C084" w:rsidR="00166B8E" w:rsidRPr="00B342BF" w:rsidRDefault="00B342BF" w:rsidP="00166B8E">
      <w:pPr>
        <w:pStyle w:val="ListParagraph"/>
        <w:spacing w:after="0" w:line="240" w:lineRule="auto"/>
        <w:ind w:left="0"/>
        <w:jc w:val="both"/>
        <w:rPr>
          <w:rFonts w:cs="Arial"/>
          <w:i/>
          <w:iCs/>
          <w:color w:val="000000"/>
          <w:sz w:val="24"/>
          <w:szCs w:val="24"/>
        </w:rPr>
      </w:pPr>
      <w:r w:rsidRPr="003909A7">
        <w:rPr>
          <w:rFonts w:cs="Arial"/>
          <w:i/>
          <w:iCs/>
          <w:color w:val="C00000"/>
          <w:sz w:val="24"/>
          <w:szCs w:val="24"/>
        </w:rPr>
        <w:t xml:space="preserve">Bagian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ini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memuat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penjelasan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tentang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maksud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1A167C" w:rsidRPr="003909A7">
        <w:rPr>
          <w:rFonts w:cs="Arial"/>
          <w:i/>
          <w:iCs/>
          <w:color w:val="C00000"/>
          <w:sz w:val="24"/>
          <w:szCs w:val="24"/>
        </w:rPr>
        <w:t>atau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tujuan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penyusunan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Pandangan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Resmi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BPD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sehubungan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dengan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perencanaan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pemb</w:t>
      </w:r>
      <w:r w:rsidR="00F54983" w:rsidRPr="003909A7">
        <w:rPr>
          <w:rFonts w:cs="Arial"/>
          <w:i/>
          <w:iCs/>
          <w:color w:val="C00000"/>
          <w:sz w:val="24"/>
          <w:szCs w:val="24"/>
        </w:rPr>
        <w:t>a</w:t>
      </w:r>
      <w:r w:rsidRPr="003909A7">
        <w:rPr>
          <w:rFonts w:cs="Arial"/>
          <w:i/>
          <w:iCs/>
          <w:color w:val="C00000"/>
          <w:sz w:val="24"/>
          <w:szCs w:val="24"/>
        </w:rPr>
        <w:t>ngunan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(RKP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>)</w:t>
      </w:r>
      <w:r w:rsidRPr="00B342BF">
        <w:rPr>
          <w:rFonts w:cs="Arial"/>
          <w:i/>
          <w:iCs/>
          <w:color w:val="000000"/>
          <w:sz w:val="24"/>
          <w:szCs w:val="24"/>
        </w:rPr>
        <w:t>.</w:t>
      </w:r>
    </w:p>
    <w:p w14:paraId="041843B4" w14:textId="77777777" w:rsidR="00166B8E" w:rsidRPr="00D620EC" w:rsidRDefault="00166B8E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016CDECA" w14:textId="7794859D" w:rsidR="006160E6" w:rsidRDefault="006160E6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 w14:paraId="17D6DA90" w14:textId="7F60A6DB" w:rsidR="00624F5C" w:rsidRDefault="00624F5C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 w14:paraId="39EE1858" w14:textId="0BDA2E7D" w:rsidR="00624F5C" w:rsidRDefault="00624F5C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 w14:paraId="4C36282F" w14:textId="3C4414F5" w:rsidR="00624F5C" w:rsidRDefault="00624F5C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 w14:paraId="1AE4C543" w14:textId="02F4F9A6" w:rsidR="00624F5C" w:rsidRDefault="00624F5C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 w14:paraId="0B19FE4B" w14:textId="3719E78E" w:rsidR="00624F5C" w:rsidRDefault="00624F5C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 w14:paraId="77D50561" w14:textId="77777777" w:rsidR="00624F5C" w:rsidRPr="00D620EC" w:rsidRDefault="00624F5C" w:rsidP="00166B8E">
      <w:pPr>
        <w:spacing w:after="0" w:line="240" w:lineRule="auto"/>
        <w:contextualSpacing/>
        <w:rPr>
          <w:rFonts w:ascii="Tahoma" w:hAnsi="Tahoma" w:cs="Tahoma"/>
          <w:b/>
          <w:color w:val="9BBB59"/>
          <w:sz w:val="24"/>
          <w:szCs w:val="24"/>
          <w:lang w:val="en-CA"/>
        </w:rPr>
      </w:pPr>
    </w:p>
    <w:permEnd w:id="1727559553"/>
    <w:p w14:paraId="31B7E96C" w14:textId="77777777" w:rsidR="00624F5C" w:rsidRDefault="00624F5C">
      <w:pPr>
        <w:spacing w:after="0" w:line="240" w:lineRule="auto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br w:type="page"/>
      </w:r>
    </w:p>
    <w:p w14:paraId="122C2F56" w14:textId="22EB235A" w:rsidR="00861843" w:rsidRDefault="00861843" w:rsidP="00166B8E">
      <w:pPr>
        <w:shd w:val="clear" w:color="auto" w:fill="FFFFFF"/>
        <w:spacing w:after="0" w:line="240" w:lineRule="auto"/>
        <w:contextualSpacing/>
        <w:jc w:val="center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lastRenderedPageBreak/>
        <w:t xml:space="preserve">BAGIAN </w:t>
      </w:r>
      <w:r w:rsidR="008B6E89">
        <w:rPr>
          <w:rFonts w:cs="Tahoma"/>
          <w:b/>
          <w:sz w:val="24"/>
          <w:szCs w:val="24"/>
          <w:lang w:val="en-CA"/>
        </w:rPr>
        <w:t>II</w:t>
      </w:r>
    </w:p>
    <w:p w14:paraId="48AB993D" w14:textId="32DF4A3E" w:rsidR="006160E6" w:rsidRDefault="00B063AF" w:rsidP="00166B8E">
      <w:pPr>
        <w:shd w:val="clear" w:color="auto" w:fill="FFFFFF"/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 w:rsidRPr="00D620EC">
        <w:rPr>
          <w:rFonts w:cs="Tahoma"/>
          <w:b/>
          <w:sz w:val="24"/>
          <w:szCs w:val="24"/>
          <w:lang w:val="en-CA"/>
        </w:rPr>
        <w:t>GAMBARAN</w:t>
      </w:r>
      <w:r w:rsidR="006160E6" w:rsidRPr="00D620EC">
        <w:rPr>
          <w:rFonts w:cs="Tahoma"/>
          <w:b/>
          <w:sz w:val="24"/>
          <w:szCs w:val="24"/>
          <w:lang w:val="en-CA"/>
        </w:rPr>
        <w:t xml:space="preserve"> </w:t>
      </w:r>
      <w:r w:rsidR="006160E6" w:rsidRPr="00D620EC">
        <w:rPr>
          <w:rFonts w:cs="Tahoma"/>
          <w:b/>
          <w:sz w:val="24"/>
          <w:szCs w:val="24"/>
        </w:rPr>
        <w:t>UMUM</w:t>
      </w:r>
      <w:r w:rsidR="006160E6" w:rsidRPr="00D620EC">
        <w:rPr>
          <w:rFonts w:cs="Tahoma"/>
          <w:b/>
          <w:sz w:val="24"/>
          <w:szCs w:val="24"/>
          <w:lang w:val="en-CA"/>
        </w:rPr>
        <w:t xml:space="preserve"> </w:t>
      </w:r>
      <w:r w:rsidR="00B41E3B" w:rsidRPr="00D620EC">
        <w:rPr>
          <w:rFonts w:cs="Tahoma"/>
          <w:b/>
          <w:sz w:val="24"/>
          <w:szCs w:val="24"/>
        </w:rPr>
        <w:t>MENGENAI</w:t>
      </w:r>
      <w:r w:rsidRPr="00D620EC">
        <w:rPr>
          <w:rFonts w:cs="Tahoma"/>
          <w:b/>
          <w:sz w:val="24"/>
          <w:szCs w:val="24"/>
        </w:rPr>
        <w:t xml:space="preserve"> </w:t>
      </w:r>
      <w:r w:rsidR="005D5CF6">
        <w:rPr>
          <w:rFonts w:cs="Tahoma"/>
          <w:b/>
          <w:sz w:val="24"/>
          <w:szCs w:val="24"/>
        </w:rPr>
        <w:t xml:space="preserve">PERENCANAAN PEMBANGUNAN DESA </w:t>
      </w:r>
      <w:r w:rsidR="00322522">
        <w:rPr>
          <w:rFonts w:cs="Tahoma"/>
          <w:b/>
          <w:sz w:val="24"/>
          <w:szCs w:val="24"/>
        </w:rPr>
        <w:t>PENYUSUNAN RKP</w:t>
      </w:r>
      <w:r w:rsidR="00A97597">
        <w:rPr>
          <w:rFonts w:cs="Tahoma"/>
          <w:b/>
          <w:sz w:val="24"/>
          <w:szCs w:val="24"/>
        </w:rPr>
        <w:t xml:space="preserve"> </w:t>
      </w:r>
      <w:r w:rsidRPr="00D620EC">
        <w:rPr>
          <w:rFonts w:cs="Tahoma"/>
          <w:b/>
          <w:sz w:val="24"/>
          <w:szCs w:val="24"/>
        </w:rPr>
        <w:t>DESA</w:t>
      </w:r>
    </w:p>
    <w:p w14:paraId="57A22043" w14:textId="77777777" w:rsidR="00166B8E" w:rsidRPr="00D620EC" w:rsidRDefault="00166B8E" w:rsidP="00166B8E">
      <w:pPr>
        <w:shd w:val="clear" w:color="auto" w:fill="FFFFFF"/>
        <w:spacing w:after="0" w:line="240" w:lineRule="auto"/>
        <w:contextualSpacing/>
        <w:jc w:val="center"/>
        <w:rPr>
          <w:b/>
          <w:sz w:val="24"/>
          <w:szCs w:val="24"/>
          <w:lang w:val="en-CA"/>
        </w:rPr>
      </w:pPr>
    </w:p>
    <w:p w14:paraId="7A22994B" w14:textId="01BCA155" w:rsidR="007861ED" w:rsidRDefault="00312960" w:rsidP="003F3472">
      <w:pPr>
        <w:pStyle w:val="ListParagraph"/>
        <w:numPr>
          <w:ilvl w:val="1"/>
          <w:numId w:val="8"/>
        </w:numPr>
        <w:spacing w:before="240" w:after="0" w:line="240" w:lineRule="auto"/>
        <w:ind w:left="562" w:hanging="562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t>Kondisi Umum</w:t>
      </w:r>
    </w:p>
    <w:p w14:paraId="3C85D813" w14:textId="77777777" w:rsidR="00166B8E" w:rsidRPr="00166B8E" w:rsidRDefault="00166B8E" w:rsidP="00166B8E">
      <w:pPr>
        <w:spacing w:after="0" w:line="240" w:lineRule="auto"/>
        <w:rPr>
          <w:b/>
          <w:sz w:val="24"/>
          <w:szCs w:val="24"/>
        </w:rPr>
      </w:pPr>
      <w:permStart w:id="1553615064" w:edGrp="everyone"/>
    </w:p>
    <w:p w14:paraId="03F61D62" w14:textId="7E053423" w:rsidR="007F3FA9" w:rsidRPr="0080732B" w:rsidRDefault="00926CC1" w:rsidP="00166B8E">
      <w:pPr>
        <w:pStyle w:val="ListParagraph"/>
        <w:spacing w:after="0" w:line="240" w:lineRule="auto"/>
        <w:ind w:left="0"/>
        <w:jc w:val="both"/>
        <w:rPr>
          <w:rFonts w:cs="Arial"/>
          <w:i/>
          <w:iCs/>
          <w:color w:val="000000"/>
          <w:sz w:val="24"/>
          <w:szCs w:val="24"/>
        </w:rPr>
      </w:pPr>
      <w:r w:rsidRPr="003909A7">
        <w:rPr>
          <w:rFonts w:cs="Arial"/>
          <w:i/>
          <w:iCs/>
          <w:color w:val="C00000"/>
          <w:sz w:val="24"/>
          <w:szCs w:val="24"/>
        </w:rPr>
        <w:t xml:space="preserve">Bagian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ini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memuat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gambaran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singkat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mengenai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kondisi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umum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="00436683">
        <w:rPr>
          <w:rFonts w:cs="Arial"/>
          <w:i/>
          <w:iCs/>
          <w:color w:val="C00000"/>
          <w:sz w:val="24"/>
          <w:szCs w:val="24"/>
        </w:rPr>
        <w:t>terkini</w:t>
      </w:r>
      <w:proofErr w:type="spellEnd"/>
      <w:r w:rsidR="00436683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seperti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kondisi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geografis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dan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potensi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sumber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daya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</w:rPr>
        <w:t>desa</w:t>
      </w:r>
      <w:proofErr w:type="spellEnd"/>
      <w:r w:rsidRPr="0080732B">
        <w:rPr>
          <w:rFonts w:cs="Arial"/>
          <w:i/>
          <w:iCs/>
          <w:color w:val="000000"/>
          <w:sz w:val="24"/>
          <w:szCs w:val="24"/>
        </w:rPr>
        <w:t>.</w:t>
      </w:r>
    </w:p>
    <w:p w14:paraId="75386582" w14:textId="3D3CD624" w:rsidR="007F3FA9" w:rsidRPr="00D620EC" w:rsidRDefault="007F3FA9" w:rsidP="00166B8E">
      <w:pPr>
        <w:pStyle w:val="ListParagraph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ermEnd w:id="1553615064"/>
    <w:p w14:paraId="04947E91" w14:textId="5D253D07" w:rsidR="007861ED" w:rsidRDefault="007F3FA9" w:rsidP="00166B8E">
      <w:pPr>
        <w:pStyle w:val="ListParagraph"/>
        <w:numPr>
          <w:ilvl w:val="1"/>
          <w:numId w:val="8"/>
        </w:numPr>
        <w:spacing w:after="0" w:line="240" w:lineRule="auto"/>
        <w:ind w:left="540" w:hanging="540"/>
        <w:rPr>
          <w:b/>
          <w:sz w:val="24"/>
          <w:szCs w:val="24"/>
        </w:rPr>
      </w:pPr>
      <w:r w:rsidRPr="00D620EC">
        <w:rPr>
          <w:b/>
          <w:sz w:val="24"/>
          <w:szCs w:val="24"/>
        </w:rPr>
        <w:t>Permasalahan</w:t>
      </w:r>
    </w:p>
    <w:p w14:paraId="78A32D6D" w14:textId="77777777" w:rsidR="00B419B5" w:rsidRPr="00B419B5" w:rsidRDefault="00B419B5" w:rsidP="00B419B5">
      <w:pPr>
        <w:spacing w:after="0" w:line="240" w:lineRule="auto"/>
        <w:rPr>
          <w:b/>
          <w:sz w:val="24"/>
          <w:szCs w:val="24"/>
        </w:rPr>
      </w:pPr>
      <w:permStart w:id="195115218" w:edGrp="everyone"/>
    </w:p>
    <w:p w14:paraId="794BA4CF" w14:textId="65B0DABC" w:rsidR="00B966BE" w:rsidRPr="00314BEE" w:rsidRDefault="00314BEE" w:rsidP="00314BEE">
      <w:pPr>
        <w:spacing w:after="0" w:line="240" w:lineRule="auto"/>
        <w:jc w:val="both"/>
        <w:rPr>
          <w:bCs/>
          <w:i/>
          <w:iCs/>
          <w:sz w:val="24"/>
          <w:szCs w:val="24"/>
        </w:rPr>
      </w:pPr>
      <w:r w:rsidRPr="003909A7">
        <w:rPr>
          <w:bCs/>
          <w:i/>
          <w:iCs/>
          <w:color w:val="C00000"/>
          <w:sz w:val="24"/>
          <w:szCs w:val="24"/>
        </w:rPr>
        <w:t xml:space="preserve">Bagian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ini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memuat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permasalahan-permasalahan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terkini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yang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ada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di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atau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yang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dihadapi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sebagai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hasil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dari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pengelolaan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>/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pemetaan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aspirasi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masyarakat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yang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terkait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dengan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penyusunan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RKP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.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Permasalahan-permasalahan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disusun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>/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dipetakan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berdasarkan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bidang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kewenangan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, dan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bilan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perlu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berdasarkan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sub-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bidang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kewenangan</w:t>
      </w:r>
      <w:proofErr w:type="spellEnd"/>
      <w:r w:rsidRPr="003909A7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.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Penting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juga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menghubungkannya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dengan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C347A">
        <w:rPr>
          <w:bCs/>
          <w:i/>
          <w:iCs/>
          <w:color w:val="C00000"/>
          <w:sz w:val="24"/>
          <w:szCs w:val="24"/>
        </w:rPr>
        <w:t>dokumen</w:t>
      </w:r>
      <w:proofErr w:type="spellEnd"/>
      <w:r w:rsidR="000C347A">
        <w:rPr>
          <w:bCs/>
          <w:i/>
          <w:iCs/>
          <w:color w:val="C00000"/>
          <w:sz w:val="24"/>
          <w:szCs w:val="24"/>
        </w:rPr>
        <w:t xml:space="preserve"> </w:t>
      </w:r>
      <w:r w:rsidR="00AE1A58">
        <w:rPr>
          <w:bCs/>
          <w:i/>
          <w:iCs/>
          <w:color w:val="C00000"/>
          <w:sz w:val="24"/>
          <w:szCs w:val="24"/>
        </w:rPr>
        <w:t xml:space="preserve">RPJM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terutama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pada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Rumusan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Prioritas</w:t>
      </w:r>
      <w:proofErr w:type="spellEnd"/>
      <w:r w:rsidR="00AE1A58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AE1A58">
        <w:rPr>
          <w:bCs/>
          <w:i/>
          <w:iCs/>
          <w:color w:val="C00000"/>
          <w:sz w:val="24"/>
          <w:szCs w:val="24"/>
        </w:rPr>
        <w:t>Masalah</w:t>
      </w:r>
      <w:proofErr w:type="spellEnd"/>
      <w:r w:rsidRPr="00314BEE">
        <w:rPr>
          <w:bCs/>
          <w:i/>
          <w:iCs/>
          <w:sz w:val="24"/>
          <w:szCs w:val="24"/>
        </w:rPr>
        <w:t>.</w:t>
      </w:r>
    </w:p>
    <w:p w14:paraId="0C2AC111" w14:textId="5F3D6B43" w:rsidR="00314BEE" w:rsidRPr="00314BEE" w:rsidRDefault="00314BEE" w:rsidP="00314BEE">
      <w:pPr>
        <w:spacing w:after="0" w:line="240" w:lineRule="auto"/>
        <w:jc w:val="both"/>
        <w:rPr>
          <w:bCs/>
          <w:sz w:val="24"/>
          <w:szCs w:val="24"/>
        </w:rPr>
      </w:pPr>
    </w:p>
    <w:permEnd w:id="195115218"/>
    <w:p w14:paraId="4F296678" w14:textId="1627E269" w:rsidR="003768A7" w:rsidRPr="00D57AB0" w:rsidRDefault="00D57AB0" w:rsidP="00AD3536">
      <w:pPr>
        <w:tabs>
          <w:tab w:val="left" w:pos="72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2.2.1</w:t>
      </w:r>
      <w:r w:rsidR="00AD3536">
        <w:rPr>
          <w:b/>
          <w:sz w:val="24"/>
          <w:szCs w:val="24"/>
        </w:rPr>
        <w:tab/>
      </w:r>
      <w:r w:rsidR="003768A7" w:rsidRPr="00D57AB0">
        <w:rPr>
          <w:b/>
          <w:sz w:val="24"/>
          <w:szCs w:val="24"/>
        </w:rPr>
        <w:t xml:space="preserve">Bidang Penyelenggaraan Pemerintahan </w:t>
      </w:r>
      <w:r w:rsidR="00EF0E9D" w:rsidRPr="00D57AB0">
        <w:rPr>
          <w:b/>
          <w:sz w:val="24"/>
          <w:szCs w:val="24"/>
        </w:rPr>
        <w:t>Desa</w:t>
      </w:r>
    </w:p>
    <w:p w14:paraId="3772D848" w14:textId="2C033627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  <w:permStart w:id="75850554" w:edGrp="everyone"/>
    </w:p>
    <w:p w14:paraId="124139FB" w14:textId="5B6C81B7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180EE8C" w14:textId="77777777" w:rsidR="00D57AB0" w:rsidRDefault="00D57AB0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79CE3C96" w14:textId="77777777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6362F7CA" w14:textId="66C8F232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60064FF" w14:textId="77777777" w:rsidR="002017C4" w:rsidRPr="00B966BE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ermEnd w:id="75850554"/>
    <w:p w14:paraId="38141128" w14:textId="219EF020" w:rsidR="003768A7" w:rsidRPr="00D57AB0" w:rsidRDefault="00D57AB0" w:rsidP="00AD3536">
      <w:pPr>
        <w:tabs>
          <w:tab w:val="left" w:pos="72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2.2.2</w:t>
      </w:r>
      <w:r w:rsidR="00AD3536">
        <w:rPr>
          <w:b/>
          <w:sz w:val="24"/>
          <w:szCs w:val="24"/>
        </w:rPr>
        <w:tab/>
      </w:r>
      <w:r w:rsidR="003768A7" w:rsidRPr="00D57AB0">
        <w:rPr>
          <w:b/>
          <w:sz w:val="24"/>
          <w:szCs w:val="24"/>
        </w:rPr>
        <w:t xml:space="preserve">Bidang Pelaksanaan Pembangunan </w:t>
      </w:r>
      <w:r w:rsidR="00EF0E9D" w:rsidRPr="00D57AB0">
        <w:rPr>
          <w:b/>
          <w:sz w:val="24"/>
          <w:szCs w:val="24"/>
        </w:rPr>
        <w:t>Desa</w:t>
      </w:r>
    </w:p>
    <w:p w14:paraId="6AF54799" w14:textId="0C4EB91D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  <w:permStart w:id="1147931126" w:edGrp="everyone"/>
    </w:p>
    <w:p w14:paraId="43203C5E" w14:textId="167887DC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81AC7D0" w14:textId="067038E1" w:rsidR="00D57AB0" w:rsidRDefault="00D57AB0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A42B9B3" w14:textId="77777777" w:rsidR="00D57AB0" w:rsidRDefault="00D57AB0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78DA64A" w14:textId="77777777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A5447F6" w14:textId="77777777" w:rsidR="002017C4" w:rsidRPr="00B966BE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ermEnd w:id="1147931126"/>
    <w:p w14:paraId="2D57C6C7" w14:textId="5A5C5AC8" w:rsidR="00AA4D8A" w:rsidRPr="00D57AB0" w:rsidRDefault="00D57AB0" w:rsidP="00AD3536">
      <w:pPr>
        <w:tabs>
          <w:tab w:val="left" w:pos="72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2.2.3</w:t>
      </w:r>
      <w:r w:rsidR="00AD3536">
        <w:rPr>
          <w:b/>
          <w:sz w:val="24"/>
          <w:szCs w:val="24"/>
        </w:rPr>
        <w:tab/>
      </w:r>
      <w:r w:rsidR="003768A7" w:rsidRPr="00D57AB0">
        <w:rPr>
          <w:b/>
          <w:sz w:val="24"/>
          <w:szCs w:val="24"/>
        </w:rPr>
        <w:t xml:space="preserve">Bidang </w:t>
      </w:r>
      <w:r w:rsidR="006E79B7" w:rsidRPr="00D57AB0">
        <w:rPr>
          <w:b/>
          <w:sz w:val="24"/>
          <w:szCs w:val="24"/>
        </w:rPr>
        <w:t xml:space="preserve">Pembinaan kemasyarakatan </w:t>
      </w:r>
      <w:r w:rsidR="00EF0E9D" w:rsidRPr="00D57AB0">
        <w:rPr>
          <w:b/>
          <w:sz w:val="24"/>
          <w:szCs w:val="24"/>
        </w:rPr>
        <w:t>Desa</w:t>
      </w:r>
    </w:p>
    <w:p w14:paraId="6CB987D8" w14:textId="7C54101C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  <w:permStart w:id="1311450903" w:edGrp="everyone"/>
    </w:p>
    <w:p w14:paraId="3FFB05D2" w14:textId="3ED9429B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FDD0801" w14:textId="0CDAD715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DF5F7BD" w14:textId="77777777" w:rsidR="00D57AB0" w:rsidRDefault="00D57AB0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58F43117" w14:textId="2B0C1AB2" w:rsidR="002017C4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A68E241" w14:textId="77777777" w:rsidR="002017C4" w:rsidRPr="00B966BE" w:rsidRDefault="002017C4" w:rsidP="00AD3536">
      <w:pPr>
        <w:tabs>
          <w:tab w:val="left" w:pos="720"/>
        </w:tabs>
        <w:spacing w:after="0" w:line="240" w:lineRule="auto"/>
        <w:ind w:left="720"/>
        <w:jc w:val="both"/>
        <w:rPr>
          <w:b/>
          <w:sz w:val="24"/>
          <w:szCs w:val="24"/>
        </w:rPr>
      </w:pPr>
    </w:p>
    <w:permEnd w:id="1311450903"/>
    <w:p w14:paraId="3C157FB6" w14:textId="1FABA153" w:rsidR="006E79B7" w:rsidRPr="00D57AB0" w:rsidRDefault="00D57AB0" w:rsidP="00AD3536">
      <w:pPr>
        <w:tabs>
          <w:tab w:val="left" w:pos="72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2.2.4</w:t>
      </w:r>
      <w:r w:rsidR="00AD3536">
        <w:rPr>
          <w:b/>
          <w:sz w:val="24"/>
          <w:szCs w:val="24"/>
        </w:rPr>
        <w:tab/>
      </w:r>
      <w:r w:rsidR="00F43A43" w:rsidRPr="00D57AB0">
        <w:rPr>
          <w:b/>
          <w:sz w:val="24"/>
          <w:szCs w:val="24"/>
        </w:rPr>
        <w:t xml:space="preserve">Bidang Pemberdayaan Masyarakat </w:t>
      </w:r>
      <w:r w:rsidR="00EF0E9D" w:rsidRPr="00D57AB0">
        <w:rPr>
          <w:b/>
          <w:sz w:val="24"/>
          <w:szCs w:val="24"/>
        </w:rPr>
        <w:t>Desa</w:t>
      </w:r>
    </w:p>
    <w:p w14:paraId="6BC7DCB8" w14:textId="77777777" w:rsidR="00AD3536" w:rsidRDefault="00AD3536" w:rsidP="00AD3536">
      <w:pPr>
        <w:spacing w:after="0" w:line="240" w:lineRule="auto"/>
        <w:ind w:left="720"/>
        <w:contextualSpacing/>
        <w:rPr>
          <w:rFonts w:cs="Tahoma"/>
          <w:b/>
          <w:sz w:val="24"/>
          <w:szCs w:val="24"/>
        </w:rPr>
      </w:pPr>
      <w:permStart w:id="1231227799" w:edGrp="everyone"/>
    </w:p>
    <w:p w14:paraId="4F7A2697" w14:textId="77777777" w:rsidR="00AD3536" w:rsidRDefault="00AD3536" w:rsidP="00AD3536">
      <w:pPr>
        <w:spacing w:after="0" w:line="240" w:lineRule="auto"/>
        <w:ind w:left="720"/>
        <w:contextualSpacing/>
        <w:rPr>
          <w:rFonts w:cs="Tahoma"/>
          <w:b/>
          <w:sz w:val="24"/>
          <w:szCs w:val="24"/>
        </w:rPr>
      </w:pPr>
    </w:p>
    <w:p w14:paraId="2D9D7DFD" w14:textId="77777777" w:rsidR="00AD3536" w:rsidRDefault="00AD3536" w:rsidP="00AD3536">
      <w:pPr>
        <w:spacing w:after="0" w:line="240" w:lineRule="auto"/>
        <w:ind w:left="720"/>
        <w:contextualSpacing/>
        <w:rPr>
          <w:rFonts w:cs="Tahoma"/>
          <w:b/>
          <w:sz w:val="24"/>
          <w:szCs w:val="24"/>
        </w:rPr>
      </w:pPr>
    </w:p>
    <w:p w14:paraId="5B747657" w14:textId="77777777" w:rsidR="00AD3536" w:rsidRDefault="00AD3536" w:rsidP="00AD3536">
      <w:pPr>
        <w:spacing w:after="0" w:line="240" w:lineRule="auto"/>
        <w:ind w:left="720"/>
        <w:contextualSpacing/>
        <w:rPr>
          <w:rFonts w:cs="Tahoma"/>
          <w:b/>
          <w:sz w:val="24"/>
          <w:szCs w:val="24"/>
        </w:rPr>
      </w:pPr>
    </w:p>
    <w:p w14:paraId="1EBA849B" w14:textId="77777777" w:rsidR="00AD3536" w:rsidRDefault="00AD3536" w:rsidP="00AD3536">
      <w:pPr>
        <w:spacing w:after="0" w:line="240" w:lineRule="auto"/>
        <w:ind w:left="720"/>
        <w:contextualSpacing/>
        <w:rPr>
          <w:rFonts w:cs="Tahoma"/>
          <w:b/>
          <w:sz w:val="24"/>
          <w:szCs w:val="24"/>
        </w:rPr>
      </w:pPr>
    </w:p>
    <w:p w14:paraId="1EB2D205" w14:textId="77777777" w:rsidR="00AD3536" w:rsidRDefault="00AD3536" w:rsidP="00AD3536">
      <w:pPr>
        <w:spacing w:after="0" w:line="240" w:lineRule="auto"/>
        <w:ind w:left="720"/>
        <w:contextualSpacing/>
        <w:rPr>
          <w:rFonts w:cs="Tahoma"/>
          <w:b/>
          <w:sz w:val="24"/>
          <w:szCs w:val="24"/>
        </w:rPr>
      </w:pPr>
    </w:p>
    <w:permEnd w:id="1231227799"/>
    <w:p w14:paraId="3F466B83" w14:textId="77777777" w:rsidR="00624F5C" w:rsidRDefault="00624F5C">
      <w:pPr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14:paraId="7EE90F0A" w14:textId="097A98D9" w:rsidR="00861843" w:rsidRDefault="00861843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 xml:space="preserve">BAGIAN </w:t>
      </w:r>
      <w:r w:rsidR="008B6E89">
        <w:rPr>
          <w:rFonts w:cs="Tahoma"/>
          <w:b/>
          <w:sz w:val="24"/>
          <w:szCs w:val="24"/>
        </w:rPr>
        <w:t>III</w:t>
      </w:r>
    </w:p>
    <w:p w14:paraId="1C1F5802" w14:textId="7D9FF58E" w:rsidR="00C20D94" w:rsidRDefault="00B063AF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</w:rPr>
      </w:pPr>
      <w:r w:rsidRPr="00D620EC">
        <w:rPr>
          <w:rFonts w:cs="Tahoma"/>
          <w:b/>
          <w:sz w:val="24"/>
          <w:szCs w:val="24"/>
        </w:rPr>
        <w:t>PENDAPAT</w:t>
      </w:r>
      <w:r w:rsidR="0090275D" w:rsidRPr="00D620EC">
        <w:rPr>
          <w:rFonts w:cs="Tahoma"/>
          <w:b/>
          <w:sz w:val="24"/>
          <w:szCs w:val="24"/>
        </w:rPr>
        <w:t xml:space="preserve"> BPD</w:t>
      </w:r>
      <w:r w:rsidRPr="00D620EC">
        <w:rPr>
          <w:rFonts w:cs="Tahoma"/>
          <w:b/>
          <w:sz w:val="24"/>
          <w:szCs w:val="24"/>
        </w:rPr>
        <w:t xml:space="preserve"> TERHADAP </w:t>
      </w:r>
      <w:r w:rsidR="00861843">
        <w:rPr>
          <w:rFonts w:cs="Tahoma"/>
          <w:b/>
          <w:sz w:val="24"/>
          <w:szCs w:val="24"/>
        </w:rPr>
        <w:t>PERENCANAAN PEMBANGUNAN DESA PENYUSUNAN RKP DESA</w:t>
      </w:r>
    </w:p>
    <w:p w14:paraId="1C99210C" w14:textId="77777777" w:rsidR="00C40289" w:rsidRPr="00D620EC" w:rsidRDefault="00C40289" w:rsidP="00861843">
      <w:pPr>
        <w:spacing w:after="0" w:line="240" w:lineRule="auto"/>
        <w:contextualSpacing/>
        <w:jc w:val="both"/>
        <w:rPr>
          <w:b/>
          <w:sz w:val="24"/>
          <w:szCs w:val="24"/>
        </w:rPr>
      </w:pPr>
      <w:permStart w:id="288296019" w:edGrp="everyone"/>
    </w:p>
    <w:p w14:paraId="4361D3C8" w14:textId="6489B071" w:rsidR="00C40289" w:rsidRPr="00C93027" w:rsidRDefault="00861843" w:rsidP="00166B8E">
      <w:pPr>
        <w:pStyle w:val="Default"/>
        <w:contextualSpacing/>
        <w:jc w:val="both"/>
        <w:rPr>
          <w:rFonts w:cs="Tahoma"/>
          <w:i/>
          <w:iCs/>
          <w:lang w:val="en-US"/>
        </w:rPr>
      </w:pPr>
      <w:r w:rsidRPr="003909A7">
        <w:rPr>
          <w:rFonts w:cs="Tahoma"/>
          <w:i/>
          <w:iCs/>
          <w:color w:val="C00000"/>
          <w:lang w:val="en-US"/>
        </w:rPr>
        <w:t xml:space="preserve">Bagian </w:t>
      </w:r>
      <w:proofErr w:type="spellStart"/>
      <w:r w:rsidRPr="003909A7">
        <w:rPr>
          <w:rFonts w:cs="Tahoma"/>
          <w:i/>
          <w:iCs/>
          <w:color w:val="C00000"/>
          <w:lang w:val="en-US"/>
        </w:rPr>
        <w:t>ini</w:t>
      </w:r>
      <w:proofErr w:type="spellEnd"/>
      <w:r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Pr="003909A7">
        <w:rPr>
          <w:rFonts w:cs="Tahoma"/>
          <w:i/>
          <w:iCs/>
          <w:color w:val="C00000"/>
          <w:lang w:val="en-US"/>
        </w:rPr>
        <w:t>memuat</w:t>
      </w:r>
      <w:proofErr w:type="spellEnd"/>
      <w:r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usulan-usulan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Pr="003909A7">
        <w:rPr>
          <w:rFonts w:cs="Tahoma"/>
          <w:i/>
          <w:iCs/>
          <w:color w:val="C00000"/>
          <w:lang w:val="en-US"/>
        </w:rPr>
        <w:t>solusi</w:t>
      </w:r>
      <w:proofErr w:type="spellEnd"/>
      <w:r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atas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Pr="003909A7">
        <w:rPr>
          <w:rFonts w:cs="Tahoma"/>
          <w:i/>
          <w:iCs/>
          <w:color w:val="C00000"/>
          <w:lang w:val="en-US"/>
        </w:rPr>
        <w:t>permasalahan</w:t>
      </w:r>
      <w:r w:rsidR="00C93027" w:rsidRPr="003909A7">
        <w:rPr>
          <w:rFonts w:cs="Tahoma"/>
          <w:i/>
          <w:iCs/>
          <w:color w:val="C00000"/>
          <w:lang w:val="en-US"/>
        </w:rPr>
        <w:t>-permasalahan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yang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termuat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pada Bagian II, yang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disusun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dan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dipetakan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berdasarkan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bidang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kewenangan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desa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,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bila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perlu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berdasarkan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sub-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bidang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kewenangan</w:t>
      </w:r>
      <w:proofErr w:type="spellEnd"/>
      <w:r w:rsidR="00C93027" w:rsidRPr="003909A7">
        <w:rPr>
          <w:rFonts w:cs="Tahoma"/>
          <w:i/>
          <w:iCs/>
          <w:color w:val="C00000"/>
          <w:lang w:val="en-US"/>
        </w:rPr>
        <w:t xml:space="preserve"> </w:t>
      </w:r>
      <w:proofErr w:type="spellStart"/>
      <w:r w:rsidR="00C93027" w:rsidRPr="003909A7">
        <w:rPr>
          <w:rFonts w:cs="Tahoma"/>
          <w:i/>
          <w:iCs/>
          <w:color w:val="C00000"/>
          <w:lang w:val="en-US"/>
        </w:rPr>
        <w:t>desa</w:t>
      </w:r>
      <w:proofErr w:type="spellEnd"/>
      <w:r w:rsidR="000C347A">
        <w:rPr>
          <w:rFonts w:cs="Tahoma"/>
          <w:i/>
          <w:iCs/>
          <w:color w:val="C00000"/>
          <w:lang w:val="en-US"/>
        </w:rPr>
        <w:t xml:space="preserve">. </w:t>
      </w:r>
      <w:r w:rsidR="000C347A">
        <w:rPr>
          <w:bCs/>
          <w:i/>
          <w:iCs/>
          <w:color w:val="C00000"/>
        </w:rPr>
        <w:t xml:space="preserve">Penting juga menghubungkannya dengan </w:t>
      </w:r>
      <w:proofErr w:type="spellStart"/>
      <w:r w:rsidR="000C347A">
        <w:rPr>
          <w:bCs/>
          <w:i/>
          <w:iCs/>
          <w:color w:val="C00000"/>
          <w:lang w:val="en-US"/>
        </w:rPr>
        <w:t>dokumen</w:t>
      </w:r>
      <w:proofErr w:type="spellEnd"/>
      <w:r w:rsidR="000C347A">
        <w:rPr>
          <w:bCs/>
          <w:i/>
          <w:iCs/>
          <w:color w:val="C00000"/>
          <w:lang w:val="en-US"/>
        </w:rPr>
        <w:t xml:space="preserve"> </w:t>
      </w:r>
      <w:r w:rsidR="000C347A">
        <w:rPr>
          <w:bCs/>
          <w:i/>
          <w:iCs/>
          <w:color w:val="C00000"/>
        </w:rPr>
        <w:t xml:space="preserve">RPJM Desa terutama pada bagian </w:t>
      </w:r>
      <w:r w:rsidR="000C347A">
        <w:rPr>
          <w:bCs/>
          <w:i/>
          <w:iCs/>
          <w:color w:val="C00000"/>
          <w:lang w:val="en-US"/>
        </w:rPr>
        <w:t>Program/</w:t>
      </w:r>
      <w:proofErr w:type="spellStart"/>
      <w:r w:rsidR="000C347A">
        <w:rPr>
          <w:bCs/>
          <w:i/>
          <w:iCs/>
          <w:color w:val="C00000"/>
          <w:lang w:val="en-US"/>
        </w:rPr>
        <w:t>Kegiatan</w:t>
      </w:r>
      <w:proofErr w:type="spellEnd"/>
      <w:r w:rsidR="000C347A">
        <w:rPr>
          <w:bCs/>
          <w:i/>
          <w:iCs/>
          <w:color w:val="C00000"/>
          <w:lang w:val="en-US"/>
        </w:rPr>
        <w:t xml:space="preserve"> </w:t>
      </w:r>
      <w:proofErr w:type="spellStart"/>
      <w:r w:rsidR="000C347A">
        <w:rPr>
          <w:bCs/>
          <w:i/>
          <w:iCs/>
          <w:color w:val="C00000"/>
          <w:lang w:val="en-US"/>
        </w:rPr>
        <w:t>Indikatif</w:t>
      </w:r>
      <w:proofErr w:type="spellEnd"/>
      <w:r w:rsidR="000C347A">
        <w:rPr>
          <w:bCs/>
          <w:i/>
          <w:iCs/>
          <w:color w:val="C00000"/>
          <w:lang w:val="en-US"/>
        </w:rPr>
        <w:t xml:space="preserve"> </w:t>
      </w:r>
      <w:proofErr w:type="spellStart"/>
      <w:r w:rsidR="000C347A">
        <w:rPr>
          <w:bCs/>
          <w:i/>
          <w:iCs/>
          <w:color w:val="C00000"/>
          <w:lang w:val="en-US"/>
        </w:rPr>
        <w:t>ataupun</w:t>
      </w:r>
      <w:proofErr w:type="spellEnd"/>
      <w:r w:rsidR="000C347A">
        <w:rPr>
          <w:bCs/>
          <w:i/>
          <w:iCs/>
          <w:color w:val="C00000"/>
          <w:lang w:val="en-US"/>
        </w:rPr>
        <w:t xml:space="preserve"> </w:t>
      </w:r>
      <w:proofErr w:type="spellStart"/>
      <w:r w:rsidR="000C347A">
        <w:rPr>
          <w:bCs/>
          <w:i/>
          <w:iCs/>
          <w:color w:val="C00000"/>
          <w:lang w:val="en-US"/>
        </w:rPr>
        <w:t>Tabel</w:t>
      </w:r>
      <w:proofErr w:type="spellEnd"/>
      <w:r w:rsidR="000C347A">
        <w:rPr>
          <w:bCs/>
          <w:i/>
          <w:iCs/>
          <w:color w:val="C00000"/>
          <w:lang w:val="en-US"/>
        </w:rPr>
        <w:t>/</w:t>
      </w:r>
      <w:proofErr w:type="spellStart"/>
      <w:r w:rsidR="000C347A">
        <w:rPr>
          <w:bCs/>
          <w:i/>
          <w:iCs/>
          <w:color w:val="C00000"/>
          <w:lang w:val="en-US"/>
        </w:rPr>
        <w:t>Matriks</w:t>
      </w:r>
      <w:proofErr w:type="spellEnd"/>
      <w:r w:rsidR="000C347A">
        <w:rPr>
          <w:bCs/>
          <w:i/>
          <w:iCs/>
          <w:color w:val="C00000"/>
          <w:lang w:val="en-US"/>
        </w:rPr>
        <w:t xml:space="preserve"> </w:t>
      </w:r>
      <w:proofErr w:type="spellStart"/>
      <w:r w:rsidR="000C347A">
        <w:rPr>
          <w:bCs/>
          <w:i/>
          <w:iCs/>
          <w:color w:val="C00000"/>
          <w:lang w:val="en-US"/>
        </w:rPr>
        <w:t>Rancangan</w:t>
      </w:r>
      <w:proofErr w:type="spellEnd"/>
      <w:r w:rsidR="000C347A">
        <w:rPr>
          <w:bCs/>
          <w:i/>
          <w:iCs/>
          <w:color w:val="C00000"/>
          <w:lang w:val="en-US"/>
        </w:rPr>
        <w:t xml:space="preserve"> RPJM </w:t>
      </w:r>
      <w:proofErr w:type="spellStart"/>
      <w:r w:rsidR="000C347A">
        <w:rPr>
          <w:bCs/>
          <w:i/>
          <w:iCs/>
          <w:color w:val="C00000"/>
          <w:lang w:val="en-US"/>
        </w:rPr>
        <w:t>Desa</w:t>
      </w:r>
      <w:proofErr w:type="spellEnd"/>
      <w:r w:rsidR="00C93027" w:rsidRPr="00C93027">
        <w:rPr>
          <w:rFonts w:cs="Tahoma"/>
          <w:i/>
          <w:iCs/>
          <w:lang w:val="en-US"/>
        </w:rPr>
        <w:t>.</w:t>
      </w:r>
    </w:p>
    <w:p w14:paraId="10F7E596" w14:textId="112F547B" w:rsidR="00861843" w:rsidRDefault="00861843" w:rsidP="00166B8E">
      <w:pPr>
        <w:pStyle w:val="Default"/>
        <w:contextualSpacing/>
        <w:jc w:val="both"/>
        <w:rPr>
          <w:rFonts w:cs="Tahoma"/>
          <w:lang w:val="en-US"/>
        </w:rPr>
      </w:pPr>
    </w:p>
    <w:permEnd w:id="288296019"/>
    <w:p w14:paraId="4DE5D0C0" w14:textId="6F356AAA" w:rsidR="00B57365" w:rsidRPr="00D57AB0" w:rsidRDefault="00B57365" w:rsidP="0053620C">
      <w:p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ab/>
      </w:r>
      <w:r w:rsidRPr="00D57AB0">
        <w:rPr>
          <w:b/>
          <w:sz w:val="24"/>
          <w:szCs w:val="24"/>
        </w:rPr>
        <w:t>Bidang Penyelenggaraan Pemerintahan Desa</w:t>
      </w:r>
    </w:p>
    <w:p w14:paraId="04862C4C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  <w:permStart w:id="483292972" w:edGrp="everyone"/>
    </w:p>
    <w:p w14:paraId="2A5E0B38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74E1323E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7E5158A0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11C1E5BE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569767FD" w14:textId="77777777" w:rsidR="00B57365" w:rsidRPr="00B966BE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ermEnd w:id="483292972"/>
    <w:p w14:paraId="097D3712" w14:textId="012382D9" w:rsidR="00B57365" w:rsidRPr="00D57AB0" w:rsidRDefault="00B57365" w:rsidP="0053620C">
      <w:p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b/>
          <w:sz w:val="24"/>
          <w:szCs w:val="24"/>
        </w:rPr>
        <w:tab/>
      </w:r>
      <w:r w:rsidRPr="00D57AB0">
        <w:rPr>
          <w:b/>
          <w:sz w:val="24"/>
          <w:szCs w:val="24"/>
        </w:rPr>
        <w:t>Bidang Pelaksanaan Pembangunan Desa</w:t>
      </w:r>
    </w:p>
    <w:p w14:paraId="23B65F12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  <w:permStart w:id="760893939" w:edGrp="everyone"/>
    </w:p>
    <w:p w14:paraId="2669EB7D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487BEBDB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55141B68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7F6C3F5E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76C7EA23" w14:textId="77777777" w:rsidR="00B57365" w:rsidRPr="00B966BE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ermEnd w:id="760893939"/>
    <w:p w14:paraId="6E6E3D9E" w14:textId="48D9A795" w:rsidR="00B57365" w:rsidRPr="00D57AB0" w:rsidRDefault="00B57365" w:rsidP="0053620C">
      <w:p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>
        <w:rPr>
          <w:b/>
          <w:sz w:val="24"/>
          <w:szCs w:val="24"/>
        </w:rPr>
        <w:tab/>
      </w:r>
      <w:r w:rsidRPr="00D57AB0">
        <w:rPr>
          <w:b/>
          <w:sz w:val="24"/>
          <w:szCs w:val="24"/>
        </w:rPr>
        <w:t>Bidang Pembinaan kemasyarakatan Desa</w:t>
      </w:r>
    </w:p>
    <w:p w14:paraId="163ECED0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  <w:permStart w:id="192938794" w:edGrp="everyone"/>
    </w:p>
    <w:p w14:paraId="0290B125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03E89909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0D43916B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742E613E" w14:textId="77777777" w:rsidR="00B57365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 w14:paraId="32557EFD" w14:textId="77777777" w:rsidR="00B57365" w:rsidRPr="00B966BE" w:rsidRDefault="00B57365" w:rsidP="0053620C">
      <w:pPr>
        <w:tabs>
          <w:tab w:val="left" w:pos="540"/>
        </w:tabs>
        <w:spacing w:after="0" w:line="240" w:lineRule="auto"/>
        <w:ind w:left="540"/>
        <w:jc w:val="both"/>
        <w:rPr>
          <w:b/>
          <w:sz w:val="24"/>
          <w:szCs w:val="24"/>
        </w:rPr>
      </w:pPr>
    </w:p>
    <w:permEnd w:id="192938794"/>
    <w:p w14:paraId="14F57F69" w14:textId="2B499A1B" w:rsidR="00B57365" w:rsidRPr="00D57AB0" w:rsidRDefault="00B57365" w:rsidP="0053620C">
      <w:p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</w:t>
      </w:r>
      <w:r>
        <w:rPr>
          <w:b/>
          <w:sz w:val="24"/>
          <w:szCs w:val="24"/>
        </w:rPr>
        <w:tab/>
      </w:r>
      <w:r w:rsidRPr="00D57AB0">
        <w:rPr>
          <w:b/>
          <w:sz w:val="24"/>
          <w:szCs w:val="24"/>
        </w:rPr>
        <w:t>Bidang Pemberdayaan Masyarakat Desa</w:t>
      </w:r>
    </w:p>
    <w:p w14:paraId="2925AE45" w14:textId="77777777" w:rsidR="00B57365" w:rsidRDefault="00B57365" w:rsidP="0053620C">
      <w:pPr>
        <w:spacing w:after="0" w:line="240" w:lineRule="auto"/>
        <w:ind w:left="540"/>
        <w:contextualSpacing/>
        <w:rPr>
          <w:rFonts w:cs="Tahoma"/>
          <w:b/>
          <w:sz w:val="24"/>
          <w:szCs w:val="24"/>
        </w:rPr>
      </w:pPr>
      <w:permStart w:id="2120157313" w:edGrp="everyone"/>
    </w:p>
    <w:p w14:paraId="259B5FB7" w14:textId="77777777" w:rsidR="00B57365" w:rsidRDefault="00B57365" w:rsidP="0053620C">
      <w:pPr>
        <w:spacing w:after="0" w:line="240" w:lineRule="auto"/>
        <w:ind w:left="540"/>
        <w:contextualSpacing/>
        <w:rPr>
          <w:rFonts w:cs="Tahoma"/>
          <w:b/>
          <w:sz w:val="24"/>
          <w:szCs w:val="24"/>
        </w:rPr>
      </w:pPr>
    </w:p>
    <w:p w14:paraId="54B3B05E" w14:textId="77777777" w:rsidR="00B57365" w:rsidRDefault="00B57365" w:rsidP="0053620C">
      <w:pPr>
        <w:spacing w:after="0" w:line="240" w:lineRule="auto"/>
        <w:ind w:left="540"/>
        <w:contextualSpacing/>
        <w:rPr>
          <w:rFonts w:cs="Tahoma"/>
          <w:b/>
          <w:sz w:val="24"/>
          <w:szCs w:val="24"/>
        </w:rPr>
      </w:pPr>
    </w:p>
    <w:permEnd w:id="2120157313"/>
    <w:p w14:paraId="7B2D00BB" w14:textId="77777777" w:rsidR="00624F5C" w:rsidRDefault="00624F5C">
      <w:pPr>
        <w:spacing w:after="0" w:line="240" w:lineRule="auto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br w:type="page"/>
      </w:r>
    </w:p>
    <w:p w14:paraId="55DBC815" w14:textId="2083CBC5" w:rsidR="00861843" w:rsidRDefault="00861843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lastRenderedPageBreak/>
        <w:t xml:space="preserve">BAGIAN </w:t>
      </w:r>
      <w:r w:rsidR="008B6E89">
        <w:rPr>
          <w:rFonts w:cs="Tahoma"/>
          <w:b/>
          <w:sz w:val="24"/>
          <w:szCs w:val="24"/>
          <w:lang w:val="en-CA"/>
        </w:rPr>
        <w:t>IV</w:t>
      </w:r>
    </w:p>
    <w:p w14:paraId="7EB6F02C" w14:textId="4962296B" w:rsidR="004D79B9" w:rsidRDefault="004D79B9" w:rsidP="00166B8E">
      <w:pPr>
        <w:spacing w:after="0" w:line="240" w:lineRule="auto"/>
        <w:contextualSpacing/>
        <w:jc w:val="center"/>
        <w:rPr>
          <w:rFonts w:cs="Tahoma"/>
          <w:b/>
          <w:sz w:val="24"/>
          <w:szCs w:val="24"/>
          <w:lang w:val="en-CA"/>
        </w:rPr>
      </w:pPr>
      <w:r w:rsidRPr="00D620EC">
        <w:rPr>
          <w:rFonts w:cs="Tahoma"/>
          <w:b/>
          <w:sz w:val="24"/>
          <w:szCs w:val="24"/>
          <w:lang w:val="en-CA"/>
        </w:rPr>
        <w:t>KESIMPULAN DAN REKOMENDASI</w:t>
      </w:r>
    </w:p>
    <w:p w14:paraId="5CC4EF74" w14:textId="77777777" w:rsidR="00793622" w:rsidRPr="00D620EC" w:rsidRDefault="00793622" w:rsidP="00166B8E">
      <w:pPr>
        <w:spacing w:after="0" w:line="240" w:lineRule="auto"/>
        <w:contextualSpacing/>
        <w:jc w:val="center"/>
        <w:rPr>
          <w:b/>
          <w:sz w:val="24"/>
          <w:szCs w:val="24"/>
          <w:lang w:val="en-CA"/>
        </w:rPr>
      </w:pPr>
    </w:p>
    <w:p w14:paraId="4B28CAE2" w14:textId="35C9D223" w:rsidR="007861ED" w:rsidRPr="00793622" w:rsidRDefault="007861ED" w:rsidP="00166B8E">
      <w:pPr>
        <w:pStyle w:val="ListParagraph"/>
        <w:numPr>
          <w:ilvl w:val="1"/>
          <w:numId w:val="26"/>
        </w:numPr>
        <w:spacing w:after="0" w:line="240" w:lineRule="auto"/>
        <w:ind w:left="567" w:hanging="567"/>
        <w:rPr>
          <w:sz w:val="24"/>
          <w:szCs w:val="24"/>
        </w:rPr>
      </w:pPr>
      <w:r w:rsidRPr="00D620EC">
        <w:rPr>
          <w:b/>
          <w:sz w:val="24"/>
          <w:szCs w:val="24"/>
        </w:rPr>
        <w:t>KESIMPULAN</w:t>
      </w:r>
    </w:p>
    <w:p w14:paraId="1A8F6780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  <w:permStart w:id="874861441" w:edGrp="everyone"/>
    </w:p>
    <w:p w14:paraId="33AB7797" w14:textId="77093CA7" w:rsidR="00793622" w:rsidRPr="00724044" w:rsidRDefault="008328D6" w:rsidP="00793622">
      <w:pPr>
        <w:pStyle w:val="ListParagraph"/>
        <w:spacing w:after="0" w:line="240" w:lineRule="auto"/>
        <w:ind w:left="0"/>
        <w:jc w:val="both"/>
        <w:rPr>
          <w:rFonts w:cs="Arial"/>
          <w:i/>
          <w:iCs/>
          <w:sz w:val="24"/>
          <w:szCs w:val="24"/>
          <w:lang w:eastAsia="id-ID"/>
        </w:rPr>
      </w:pPr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Bagian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ini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memuat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ikhtisar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atau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pendapat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akhir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dari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BPD yang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didasarkan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pada </w:t>
      </w:r>
      <w:proofErr w:type="spellStart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>uraian</w:t>
      </w:r>
      <w:proofErr w:type="spellEnd"/>
      <w:r w:rsidRPr="003909A7">
        <w:rPr>
          <w:rFonts w:cs="Arial"/>
          <w:i/>
          <w:iCs/>
          <w:color w:val="C00000"/>
          <w:sz w:val="24"/>
          <w:szCs w:val="24"/>
          <w:lang w:eastAsia="id-ID"/>
        </w:rPr>
        <w:t xml:space="preserve"> Bagian II dan Bagian III</w:t>
      </w:r>
      <w:r w:rsidR="001237A3">
        <w:rPr>
          <w:rFonts w:cs="Arial"/>
          <w:i/>
          <w:iCs/>
          <w:color w:val="C00000"/>
          <w:sz w:val="24"/>
          <w:szCs w:val="24"/>
          <w:lang w:eastAsia="id-ID"/>
        </w:rPr>
        <w:t xml:space="preserve">. </w:t>
      </w:r>
      <w:proofErr w:type="spellStart"/>
      <w:r w:rsidR="001237A3">
        <w:rPr>
          <w:rFonts w:cs="Arial"/>
          <w:i/>
          <w:iCs/>
          <w:color w:val="C00000"/>
          <w:sz w:val="24"/>
          <w:szCs w:val="24"/>
          <w:lang w:eastAsia="id-ID"/>
        </w:rPr>
        <w:t>Pertimbangkan</w:t>
      </w:r>
      <w:proofErr w:type="spellEnd"/>
      <w:r w:rsidR="001237A3">
        <w:rPr>
          <w:rFonts w:cs="Arial"/>
          <w:i/>
          <w:iCs/>
          <w:color w:val="C00000"/>
          <w:sz w:val="24"/>
          <w:szCs w:val="24"/>
          <w:lang w:eastAsia="id-ID"/>
        </w:rPr>
        <w:t>/</w:t>
      </w:r>
      <w:proofErr w:type="spellStart"/>
      <w:r w:rsidR="001237A3">
        <w:rPr>
          <w:rFonts w:cs="Arial"/>
          <w:i/>
          <w:iCs/>
          <w:color w:val="C00000"/>
          <w:sz w:val="24"/>
          <w:szCs w:val="24"/>
          <w:lang w:eastAsia="id-ID"/>
        </w:rPr>
        <w:t>h</w:t>
      </w:r>
      <w:r w:rsidR="001237A3">
        <w:rPr>
          <w:bCs/>
          <w:i/>
          <w:iCs/>
          <w:color w:val="C00000"/>
          <w:sz w:val="24"/>
          <w:szCs w:val="24"/>
        </w:rPr>
        <w:t>ubungkan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pula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dengan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dokumen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RPJM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terutama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pada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Rumusan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Prioritas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Masalah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, Program,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Program/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Kegiatan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Indikatif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, dan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Tabel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>/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Matriks</w:t>
      </w:r>
      <w:proofErr w:type="spellEnd"/>
      <w:r w:rsidR="001237A3">
        <w:rPr>
          <w:bCs/>
          <w:i/>
          <w:iCs/>
          <w:color w:val="C00000"/>
          <w:sz w:val="24"/>
          <w:szCs w:val="24"/>
        </w:rPr>
        <w:t xml:space="preserve"> RPJM </w:t>
      </w:r>
      <w:proofErr w:type="spellStart"/>
      <w:r w:rsidR="001237A3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atau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pun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evaluasi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pelaksanaan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RKP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tahun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sebelumnya</w:t>
      </w:r>
      <w:proofErr w:type="spellEnd"/>
      <w:r w:rsidRPr="00724044">
        <w:rPr>
          <w:rFonts w:cs="Arial"/>
          <w:i/>
          <w:iCs/>
          <w:sz w:val="24"/>
          <w:szCs w:val="24"/>
          <w:lang w:eastAsia="id-ID"/>
        </w:rPr>
        <w:t>.</w:t>
      </w:r>
    </w:p>
    <w:p w14:paraId="60BD7DBC" w14:textId="0BCFB1E7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39B82A44" w14:textId="616BE422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031BD33B" w14:textId="5D8340F8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0F604F54" w14:textId="77777777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0CCB53CD" w14:textId="25CC2865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24367F5D" w14:textId="19BF70B4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60535B84" w14:textId="0FF7D85D" w:rsidR="002267D3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32342D2C" w14:textId="77777777" w:rsidR="002267D3" w:rsidRPr="00D620EC" w:rsidRDefault="002267D3" w:rsidP="00793622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  <w:lang w:eastAsia="id-ID"/>
        </w:rPr>
      </w:pPr>
    </w:p>
    <w:p w14:paraId="2EBE3435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</w:p>
    <w:permEnd w:id="874861441"/>
    <w:p w14:paraId="789D0956" w14:textId="5DD3C93F" w:rsidR="007861ED" w:rsidRPr="00793622" w:rsidRDefault="007861ED" w:rsidP="00166B8E">
      <w:pPr>
        <w:pStyle w:val="ListParagraph"/>
        <w:numPr>
          <w:ilvl w:val="1"/>
          <w:numId w:val="26"/>
        </w:numPr>
        <w:spacing w:after="0" w:line="240" w:lineRule="auto"/>
        <w:ind w:left="567" w:hanging="567"/>
        <w:rPr>
          <w:sz w:val="24"/>
          <w:szCs w:val="24"/>
        </w:rPr>
      </w:pPr>
      <w:r w:rsidRPr="00D620EC">
        <w:rPr>
          <w:b/>
          <w:sz w:val="24"/>
          <w:szCs w:val="24"/>
        </w:rPr>
        <w:t>REKOMENDASI</w:t>
      </w:r>
    </w:p>
    <w:p w14:paraId="20DC5B6B" w14:textId="77777777" w:rsidR="00793622" w:rsidRPr="00793622" w:rsidRDefault="00793622" w:rsidP="00793622">
      <w:pPr>
        <w:spacing w:after="0" w:line="240" w:lineRule="auto"/>
        <w:rPr>
          <w:sz w:val="24"/>
          <w:szCs w:val="24"/>
        </w:rPr>
      </w:pPr>
      <w:permStart w:id="1961965610" w:edGrp="everyone"/>
    </w:p>
    <w:p w14:paraId="3181C3FE" w14:textId="2F760F3D" w:rsidR="00793622" w:rsidRPr="00BB0401" w:rsidRDefault="00BB0401" w:rsidP="00793622">
      <w:pPr>
        <w:pStyle w:val="ListParagraph"/>
        <w:spacing w:after="0" w:line="240" w:lineRule="auto"/>
        <w:ind w:left="0"/>
        <w:jc w:val="both"/>
        <w:rPr>
          <w:i/>
          <w:iCs/>
          <w:sz w:val="24"/>
          <w:szCs w:val="24"/>
        </w:rPr>
      </w:pPr>
      <w:r w:rsidRPr="003909A7">
        <w:rPr>
          <w:i/>
          <w:iCs/>
          <w:color w:val="C00000"/>
          <w:sz w:val="24"/>
          <w:szCs w:val="24"/>
        </w:rPr>
        <w:t xml:space="preserve">Bagian </w:t>
      </w:r>
      <w:proofErr w:type="spellStart"/>
      <w:r w:rsidRPr="003909A7">
        <w:rPr>
          <w:i/>
          <w:iCs/>
          <w:color w:val="C00000"/>
          <w:sz w:val="24"/>
          <w:szCs w:val="24"/>
        </w:rPr>
        <w:t>ini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memuat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saran-saran yang </w:t>
      </w:r>
      <w:proofErr w:type="spellStart"/>
      <w:r w:rsidRPr="003909A7">
        <w:rPr>
          <w:i/>
          <w:iCs/>
          <w:color w:val="C00000"/>
          <w:sz w:val="24"/>
          <w:szCs w:val="24"/>
        </w:rPr>
        <w:t>dianjurkan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oleh BPD </w:t>
      </w:r>
      <w:proofErr w:type="spellStart"/>
      <w:r w:rsidR="00DA32C9" w:rsidRPr="003909A7">
        <w:rPr>
          <w:i/>
          <w:iCs/>
          <w:color w:val="C00000"/>
          <w:sz w:val="24"/>
          <w:szCs w:val="24"/>
        </w:rPr>
        <w:t>kepada</w:t>
      </w:r>
      <w:proofErr w:type="spellEnd"/>
      <w:r w:rsidR="00DA32C9"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="00DA32C9" w:rsidRPr="003909A7">
        <w:rPr>
          <w:i/>
          <w:iCs/>
          <w:color w:val="C00000"/>
          <w:sz w:val="24"/>
          <w:szCs w:val="24"/>
        </w:rPr>
        <w:t>pemerintah</w:t>
      </w:r>
      <w:proofErr w:type="spellEnd"/>
      <w:r w:rsidR="00DA32C9"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="00DA32C9" w:rsidRPr="003909A7">
        <w:rPr>
          <w:i/>
          <w:iCs/>
          <w:color w:val="C00000"/>
          <w:sz w:val="24"/>
          <w:szCs w:val="24"/>
        </w:rPr>
        <w:t>desa</w:t>
      </w:r>
      <w:proofErr w:type="spellEnd"/>
      <w:r w:rsidR="00DA32C9"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terkait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perencanaan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pembangunan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desa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dalam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rangka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</w:t>
      </w:r>
      <w:proofErr w:type="spellStart"/>
      <w:r w:rsidRPr="003909A7">
        <w:rPr>
          <w:i/>
          <w:iCs/>
          <w:color w:val="C00000"/>
          <w:sz w:val="24"/>
          <w:szCs w:val="24"/>
        </w:rPr>
        <w:t>penyusunan</w:t>
      </w:r>
      <w:proofErr w:type="spellEnd"/>
      <w:r w:rsidRPr="003909A7">
        <w:rPr>
          <w:i/>
          <w:iCs/>
          <w:color w:val="C00000"/>
          <w:sz w:val="24"/>
          <w:szCs w:val="24"/>
        </w:rPr>
        <w:t xml:space="preserve"> RKP </w:t>
      </w:r>
      <w:proofErr w:type="spellStart"/>
      <w:r w:rsidRPr="003909A7">
        <w:rPr>
          <w:i/>
          <w:iCs/>
          <w:color w:val="C00000"/>
          <w:sz w:val="24"/>
          <w:szCs w:val="24"/>
        </w:rPr>
        <w:t>Desa</w:t>
      </w:r>
      <w:proofErr w:type="spellEnd"/>
      <w:r w:rsidR="000A5996">
        <w:rPr>
          <w:i/>
          <w:iCs/>
          <w:color w:val="C00000"/>
          <w:sz w:val="24"/>
          <w:szCs w:val="24"/>
        </w:rPr>
        <w:t xml:space="preserve">. </w:t>
      </w:r>
      <w:proofErr w:type="spellStart"/>
      <w:r w:rsidR="000A5996">
        <w:rPr>
          <w:rFonts w:cs="Arial"/>
          <w:i/>
          <w:iCs/>
          <w:color w:val="C00000"/>
          <w:sz w:val="24"/>
          <w:szCs w:val="24"/>
          <w:lang w:eastAsia="id-ID"/>
        </w:rPr>
        <w:t>Pertimbangkan</w:t>
      </w:r>
      <w:proofErr w:type="spellEnd"/>
      <w:r w:rsidR="000A5996">
        <w:rPr>
          <w:rFonts w:cs="Arial"/>
          <w:i/>
          <w:iCs/>
          <w:color w:val="C00000"/>
          <w:sz w:val="24"/>
          <w:szCs w:val="24"/>
          <w:lang w:eastAsia="id-ID"/>
        </w:rPr>
        <w:t>/</w:t>
      </w:r>
      <w:proofErr w:type="spellStart"/>
      <w:r w:rsidR="000A5996">
        <w:rPr>
          <w:rFonts w:cs="Arial"/>
          <w:i/>
          <w:iCs/>
          <w:color w:val="C00000"/>
          <w:sz w:val="24"/>
          <w:szCs w:val="24"/>
          <w:lang w:eastAsia="id-ID"/>
        </w:rPr>
        <w:t>h</w:t>
      </w:r>
      <w:r w:rsidR="000A5996">
        <w:rPr>
          <w:bCs/>
          <w:i/>
          <w:iCs/>
          <w:color w:val="C00000"/>
          <w:sz w:val="24"/>
          <w:szCs w:val="24"/>
        </w:rPr>
        <w:t>ubungkan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pula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dengan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dokumen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RPJM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terutama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pada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Rumusan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Prioritas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Masalah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, Program,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Program/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Kegiatan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Indikatif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, dan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bagian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Tabel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>/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Matriks</w:t>
      </w:r>
      <w:proofErr w:type="spellEnd"/>
      <w:r w:rsidR="000A5996">
        <w:rPr>
          <w:bCs/>
          <w:i/>
          <w:iCs/>
          <w:color w:val="C00000"/>
          <w:sz w:val="24"/>
          <w:szCs w:val="24"/>
        </w:rPr>
        <w:t xml:space="preserve"> RPJM </w:t>
      </w:r>
      <w:proofErr w:type="spellStart"/>
      <w:r w:rsidR="000A5996">
        <w:rPr>
          <w:bCs/>
          <w:i/>
          <w:iCs/>
          <w:color w:val="C00000"/>
          <w:sz w:val="24"/>
          <w:szCs w:val="24"/>
        </w:rPr>
        <w:t>Desa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atau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pun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evaluasi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pelaksanaan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RKP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tahun</w:t>
      </w:r>
      <w:proofErr w:type="spellEnd"/>
      <w:r w:rsidR="002B2D31">
        <w:rPr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="002B2D31">
        <w:rPr>
          <w:bCs/>
          <w:i/>
          <w:iCs/>
          <w:color w:val="C00000"/>
          <w:sz w:val="24"/>
          <w:szCs w:val="24"/>
        </w:rPr>
        <w:t>sebelumnya</w:t>
      </w:r>
      <w:proofErr w:type="spellEnd"/>
      <w:r w:rsidRPr="00BB0401">
        <w:rPr>
          <w:i/>
          <w:iCs/>
          <w:sz w:val="24"/>
          <w:szCs w:val="24"/>
        </w:rPr>
        <w:t>.</w:t>
      </w:r>
    </w:p>
    <w:p w14:paraId="06CA39B9" w14:textId="17151493" w:rsidR="00BB0401" w:rsidRDefault="00BB040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AA4FC28" w14:textId="166A5D54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98B2E58" w14:textId="77777777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9D6CE04" w14:textId="4EBAC4A7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B1725F9" w14:textId="02189D9F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563A047" w14:textId="5A086A28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FDD715E" w14:textId="3D52DC78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EE0BFB6" w14:textId="77777777" w:rsidR="005E2491" w:rsidRDefault="005E2491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2661E35" w14:textId="1AF7C636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E7BBFB1" w14:textId="76A72758" w:rsidR="002267D3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59D4A04" w14:textId="77777777" w:rsidR="002267D3" w:rsidRPr="00D620EC" w:rsidRDefault="002267D3" w:rsidP="0079362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5DA931C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6D4A6CCA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5B3C767F" w14:textId="77777777" w:rsidR="00B53E6F" w:rsidRPr="00D620EC" w:rsidRDefault="00B53E6F" w:rsidP="00166B8E">
      <w:pPr>
        <w:spacing w:after="0" w:line="240" w:lineRule="auto"/>
        <w:contextualSpacing/>
        <w:rPr>
          <w:sz w:val="24"/>
          <w:szCs w:val="24"/>
        </w:rPr>
      </w:pPr>
    </w:p>
    <w:p w14:paraId="399ABC61" w14:textId="6F417FF8" w:rsidR="00B53E6F" w:rsidRPr="00D620EC" w:rsidRDefault="00AA4796" w:rsidP="00566561">
      <w:pPr>
        <w:spacing w:after="0" w:line="240" w:lineRule="auto"/>
        <w:ind w:left="3960"/>
        <w:contextualSpacing/>
        <w:jc w:val="center"/>
        <w:rPr>
          <w:sz w:val="24"/>
          <w:szCs w:val="24"/>
        </w:rPr>
      </w:pPr>
      <w:r w:rsidRPr="00D620EC">
        <w:rPr>
          <w:sz w:val="24"/>
          <w:szCs w:val="24"/>
        </w:rPr>
        <w:t>…………………</w:t>
      </w:r>
      <w:r w:rsidR="00B53E6F" w:rsidRPr="00D620EC">
        <w:rPr>
          <w:sz w:val="24"/>
          <w:szCs w:val="24"/>
        </w:rPr>
        <w:t xml:space="preserve">, </w:t>
      </w:r>
      <w:r w:rsidR="004759B8" w:rsidRPr="00D620EC">
        <w:rPr>
          <w:sz w:val="24"/>
          <w:szCs w:val="24"/>
        </w:rPr>
        <w:t>……..</w:t>
      </w:r>
      <w:permEnd w:id="1961965610"/>
      <w:r w:rsidR="00B53E6F" w:rsidRPr="00D620EC">
        <w:rPr>
          <w:sz w:val="24"/>
          <w:szCs w:val="24"/>
        </w:rPr>
        <w:t xml:space="preserve"> 20</w:t>
      </w:r>
      <w:permStart w:id="523636887" w:edGrp="everyone"/>
      <w:r w:rsidR="004759B8" w:rsidRPr="00D620EC">
        <w:rPr>
          <w:sz w:val="24"/>
          <w:szCs w:val="24"/>
        </w:rPr>
        <w:t>....</w:t>
      </w:r>
      <w:permEnd w:id="523636887"/>
    </w:p>
    <w:p w14:paraId="0039B1B4" w14:textId="77777777" w:rsidR="00B53E6F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>Badan Permusyawaratan Desa</w:t>
      </w:r>
    </w:p>
    <w:p w14:paraId="4062FF69" w14:textId="77777777" w:rsidR="00C20D94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 xml:space="preserve">Desa </w:t>
      </w:r>
      <w:permStart w:id="1462509515" w:edGrp="everyone"/>
      <w:r w:rsidR="00AA4796" w:rsidRPr="00D620EC">
        <w:rPr>
          <w:sz w:val="24"/>
          <w:szCs w:val="24"/>
          <w:lang w:val="en-CA"/>
        </w:rPr>
        <w:t>…………………</w:t>
      </w:r>
      <w:permEnd w:id="1462509515"/>
    </w:p>
    <w:p w14:paraId="30ED41C1" w14:textId="77777777" w:rsidR="00B53E6F" w:rsidRPr="00D620EC" w:rsidRDefault="00B53E6F" w:rsidP="00566561">
      <w:pPr>
        <w:spacing w:after="0" w:line="240" w:lineRule="auto"/>
        <w:ind w:left="3960"/>
        <w:contextualSpacing/>
        <w:jc w:val="center"/>
        <w:rPr>
          <w:sz w:val="24"/>
          <w:szCs w:val="24"/>
        </w:rPr>
      </w:pPr>
    </w:p>
    <w:p w14:paraId="19004C7A" w14:textId="77777777" w:rsidR="00B53E6F" w:rsidRPr="00D620EC" w:rsidRDefault="00B53E6F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</w:p>
    <w:p w14:paraId="3B82A31C" w14:textId="77777777" w:rsidR="00C20D94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</w:p>
    <w:p w14:paraId="1DB84B41" w14:textId="77777777" w:rsidR="00C20D94" w:rsidRPr="00D620EC" w:rsidRDefault="0090275D" w:rsidP="00566561">
      <w:pPr>
        <w:spacing w:after="0" w:line="240" w:lineRule="auto"/>
        <w:ind w:left="3960"/>
        <w:contextualSpacing/>
        <w:jc w:val="center"/>
        <w:rPr>
          <w:b/>
          <w:sz w:val="24"/>
          <w:szCs w:val="24"/>
          <w:u w:val="single"/>
          <w:lang w:val="en-US"/>
        </w:rPr>
      </w:pPr>
      <w:permStart w:id="759657597" w:edGrp="everyone"/>
      <w:r w:rsidRPr="00D620EC">
        <w:rPr>
          <w:b/>
          <w:sz w:val="24"/>
          <w:szCs w:val="24"/>
          <w:u w:val="single"/>
          <w:lang w:val="en-US"/>
        </w:rPr>
        <w:t>…………………..</w:t>
      </w:r>
      <w:permEnd w:id="759657597"/>
    </w:p>
    <w:p w14:paraId="422BCD89" w14:textId="77777777" w:rsidR="00B53E6F" w:rsidRPr="00D620EC" w:rsidRDefault="00C20D94" w:rsidP="00566561">
      <w:pPr>
        <w:spacing w:after="0" w:line="240" w:lineRule="auto"/>
        <w:ind w:left="3960"/>
        <w:contextualSpacing/>
        <w:jc w:val="center"/>
        <w:rPr>
          <w:sz w:val="24"/>
          <w:szCs w:val="24"/>
          <w:lang w:val="en-CA"/>
        </w:rPr>
      </w:pPr>
      <w:r w:rsidRPr="00D620EC">
        <w:rPr>
          <w:sz w:val="24"/>
          <w:szCs w:val="24"/>
          <w:lang w:val="en-CA"/>
        </w:rPr>
        <w:t>Ketua</w:t>
      </w:r>
    </w:p>
    <w:sectPr w:rsidR="00B53E6F" w:rsidRPr="00D620EC" w:rsidSect="00144C70">
      <w:headerReference w:type="default" r:id="rId7"/>
      <w:headerReference w:type="first" r:id="rId8"/>
      <w:pgSz w:w="11909" w:h="16834" w:code="9"/>
      <w:pgMar w:top="1728" w:right="1152" w:bottom="1152" w:left="1728" w:header="720" w:footer="274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5772" w14:textId="77777777" w:rsidR="00A42880" w:rsidRDefault="00A42880" w:rsidP="00DB775A">
      <w:pPr>
        <w:spacing w:after="0" w:line="240" w:lineRule="auto"/>
      </w:pPr>
      <w:r>
        <w:separator/>
      </w:r>
    </w:p>
  </w:endnote>
  <w:endnote w:type="continuationSeparator" w:id="0">
    <w:p w14:paraId="626084AF" w14:textId="77777777" w:rsidR="00A42880" w:rsidRDefault="00A42880" w:rsidP="00D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D59B" w14:textId="77777777" w:rsidR="00A42880" w:rsidRDefault="00A42880" w:rsidP="00DB775A">
      <w:pPr>
        <w:spacing w:after="0" w:line="240" w:lineRule="auto"/>
      </w:pPr>
      <w:r>
        <w:separator/>
      </w:r>
    </w:p>
  </w:footnote>
  <w:footnote w:type="continuationSeparator" w:id="0">
    <w:p w14:paraId="12571A52" w14:textId="77777777" w:rsidR="00A42880" w:rsidRDefault="00A42880" w:rsidP="00D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186D" w14:textId="77777777" w:rsidR="00AB7573" w:rsidRPr="00C847B6" w:rsidRDefault="00AB7573" w:rsidP="00AB7573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>Program Kemitraan Tata Kelola Pemerintahan Desa - Yayasan IDRAP (www.idrap.or.id)</w:t>
    </w:r>
  </w:p>
  <w:p w14:paraId="4D68A33A" w14:textId="77777777" w:rsidR="00AB7573" w:rsidRDefault="00AB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7D4" w14:textId="179A3246" w:rsidR="00C847B6" w:rsidRPr="00C847B6" w:rsidRDefault="00C847B6" w:rsidP="00C847B6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51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9E369C7"/>
    <w:multiLevelType w:val="hybridMultilevel"/>
    <w:tmpl w:val="B22E45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F313D"/>
    <w:multiLevelType w:val="hybridMultilevel"/>
    <w:tmpl w:val="F678E9D6"/>
    <w:lvl w:ilvl="0" w:tplc="100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CCF09F2"/>
    <w:multiLevelType w:val="multilevel"/>
    <w:tmpl w:val="56508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7A2F6D"/>
    <w:multiLevelType w:val="hybridMultilevel"/>
    <w:tmpl w:val="4D4A6C62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4CD20C6"/>
    <w:multiLevelType w:val="hybridMultilevel"/>
    <w:tmpl w:val="F2B48B32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A5573FB"/>
    <w:multiLevelType w:val="multilevel"/>
    <w:tmpl w:val="93B4E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E5642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8" w15:restartNumberingAfterBreak="0">
    <w:nsid w:val="245219A6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5086D08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9C233A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739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2411E3C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2E40978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346F6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B614788"/>
    <w:multiLevelType w:val="multilevel"/>
    <w:tmpl w:val="DE54B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6F0D25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B6968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18" w15:restartNumberingAfterBreak="0">
    <w:nsid w:val="44FB224A"/>
    <w:multiLevelType w:val="hybridMultilevel"/>
    <w:tmpl w:val="36F4783C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A20304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F554046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3D84E1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5EE4C5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6BF1CCB"/>
    <w:multiLevelType w:val="hybridMultilevel"/>
    <w:tmpl w:val="DC101154"/>
    <w:lvl w:ilvl="0" w:tplc="452E82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F330AA"/>
    <w:multiLevelType w:val="multilevel"/>
    <w:tmpl w:val="6C042E7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24" w15:restartNumberingAfterBreak="0">
    <w:nsid w:val="59183299"/>
    <w:multiLevelType w:val="hybridMultilevel"/>
    <w:tmpl w:val="ACB8954E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5C1269B8"/>
    <w:multiLevelType w:val="hybridMultilevel"/>
    <w:tmpl w:val="01626462"/>
    <w:lvl w:ilvl="0" w:tplc="93E2B656">
      <w:start w:val="1"/>
      <w:numFmt w:val="bullet"/>
      <w:lvlText w:val="•"/>
      <w:lvlJc w:val="left"/>
      <w:pPr>
        <w:ind w:left="3153" w:hanging="360"/>
      </w:pPr>
      <w:rPr>
        <w:rFonts w:ascii="Tahoma" w:eastAsia="Times New Roman" w:hAnsi="Tahoma" w:hint="default"/>
      </w:rPr>
    </w:lvl>
    <w:lvl w:ilvl="1" w:tplc="1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26" w15:restartNumberingAfterBreak="0">
    <w:nsid w:val="5EBE71B2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0266EB0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2CF4E0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74842A7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620063D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31" w15:restartNumberingAfterBreak="0">
    <w:nsid w:val="770D0D9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D4F24C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25"/>
  </w:num>
  <w:num w:numId="10">
    <w:abstractNumId w:val="22"/>
  </w:num>
  <w:num w:numId="11">
    <w:abstractNumId w:val="14"/>
  </w:num>
  <w:num w:numId="12">
    <w:abstractNumId w:val="28"/>
  </w:num>
  <w:num w:numId="13">
    <w:abstractNumId w:val="26"/>
  </w:num>
  <w:num w:numId="14">
    <w:abstractNumId w:val="27"/>
  </w:num>
  <w:num w:numId="15">
    <w:abstractNumId w:val="20"/>
  </w:num>
  <w:num w:numId="16">
    <w:abstractNumId w:val="0"/>
  </w:num>
  <w:num w:numId="17">
    <w:abstractNumId w:val="31"/>
  </w:num>
  <w:num w:numId="18">
    <w:abstractNumId w:val="21"/>
  </w:num>
  <w:num w:numId="19">
    <w:abstractNumId w:val="12"/>
  </w:num>
  <w:num w:numId="20">
    <w:abstractNumId w:val="32"/>
  </w:num>
  <w:num w:numId="21">
    <w:abstractNumId w:val="19"/>
  </w:num>
  <w:num w:numId="22">
    <w:abstractNumId w:val="29"/>
  </w:num>
  <w:num w:numId="23">
    <w:abstractNumId w:val="11"/>
  </w:num>
  <w:num w:numId="24">
    <w:abstractNumId w:val="1"/>
  </w:num>
  <w:num w:numId="25">
    <w:abstractNumId w:val="7"/>
  </w:num>
  <w:num w:numId="26">
    <w:abstractNumId w:val="3"/>
  </w:num>
  <w:num w:numId="27">
    <w:abstractNumId w:val="13"/>
  </w:num>
  <w:num w:numId="28">
    <w:abstractNumId w:val="9"/>
  </w:num>
  <w:num w:numId="29">
    <w:abstractNumId w:val="4"/>
  </w:num>
  <w:num w:numId="30">
    <w:abstractNumId w:val="24"/>
  </w:num>
  <w:num w:numId="31">
    <w:abstractNumId w:val="30"/>
  </w:num>
  <w:num w:numId="32">
    <w:abstractNumId w:val="17"/>
  </w:num>
  <w:num w:numId="3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OY95omBYc6e11unrf1IM9HrGOVbTr00FBppuxUMJ90l+R9K+y1bASjdyKlhy71/+9dldW9+j1BIYSZ4oGxKPQ==" w:salt="xv4WTZ7gUiPNbmlOT7FDb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B0"/>
    <w:rsid w:val="0002059F"/>
    <w:rsid w:val="00027CF4"/>
    <w:rsid w:val="000329FD"/>
    <w:rsid w:val="00052777"/>
    <w:rsid w:val="000536A5"/>
    <w:rsid w:val="00071136"/>
    <w:rsid w:val="00094709"/>
    <w:rsid w:val="000A5996"/>
    <w:rsid w:val="000C347A"/>
    <w:rsid w:val="000F4198"/>
    <w:rsid w:val="00121719"/>
    <w:rsid w:val="001237A3"/>
    <w:rsid w:val="001441E2"/>
    <w:rsid w:val="00144C70"/>
    <w:rsid w:val="001627EA"/>
    <w:rsid w:val="00163AF7"/>
    <w:rsid w:val="00165DD1"/>
    <w:rsid w:val="00166B8E"/>
    <w:rsid w:val="001A167C"/>
    <w:rsid w:val="001B6B73"/>
    <w:rsid w:val="001C6166"/>
    <w:rsid w:val="001F56E1"/>
    <w:rsid w:val="002017C4"/>
    <w:rsid w:val="002267D3"/>
    <w:rsid w:val="00246EDD"/>
    <w:rsid w:val="002516A7"/>
    <w:rsid w:val="002578EE"/>
    <w:rsid w:val="00270623"/>
    <w:rsid w:val="002768F9"/>
    <w:rsid w:val="00281D1F"/>
    <w:rsid w:val="00294CC5"/>
    <w:rsid w:val="00297031"/>
    <w:rsid w:val="002B07B0"/>
    <w:rsid w:val="002B2D31"/>
    <w:rsid w:val="002D40D7"/>
    <w:rsid w:val="002D6A1D"/>
    <w:rsid w:val="003046EA"/>
    <w:rsid w:val="00312960"/>
    <w:rsid w:val="003132F9"/>
    <w:rsid w:val="00314BEE"/>
    <w:rsid w:val="00322522"/>
    <w:rsid w:val="003536C5"/>
    <w:rsid w:val="003768A7"/>
    <w:rsid w:val="003909A7"/>
    <w:rsid w:val="003C1F99"/>
    <w:rsid w:val="003D1A22"/>
    <w:rsid w:val="003D1AD1"/>
    <w:rsid w:val="003E7DF6"/>
    <w:rsid w:val="003F3472"/>
    <w:rsid w:val="004365AF"/>
    <w:rsid w:val="00436683"/>
    <w:rsid w:val="00457FC1"/>
    <w:rsid w:val="004759B8"/>
    <w:rsid w:val="004832D4"/>
    <w:rsid w:val="0049163C"/>
    <w:rsid w:val="004A4755"/>
    <w:rsid w:val="004A69F3"/>
    <w:rsid w:val="004D79B9"/>
    <w:rsid w:val="00514773"/>
    <w:rsid w:val="00521839"/>
    <w:rsid w:val="0053620C"/>
    <w:rsid w:val="00564C3B"/>
    <w:rsid w:val="00566561"/>
    <w:rsid w:val="0057088A"/>
    <w:rsid w:val="00585FDD"/>
    <w:rsid w:val="00597797"/>
    <w:rsid w:val="005B0DCF"/>
    <w:rsid w:val="005B309D"/>
    <w:rsid w:val="005B5176"/>
    <w:rsid w:val="005D5CF6"/>
    <w:rsid w:val="005D5E11"/>
    <w:rsid w:val="005D6882"/>
    <w:rsid w:val="005E2491"/>
    <w:rsid w:val="00607FF0"/>
    <w:rsid w:val="006160E6"/>
    <w:rsid w:val="00624F5C"/>
    <w:rsid w:val="00655735"/>
    <w:rsid w:val="00667EBF"/>
    <w:rsid w:val="00675170"/>
    <w:rsid w:val="00697AB1"/>
    <w:rsid w:val="006B19BD"/>
    <w:rsid w:val="006E79B7"/>
    <w:rsid w:val="0072046C"/>
    <w:rsid w:val="00724044"/>
    <w:rsid w:val="007677D1"/>
    <w:rsid w:val="00776302"/>
    <w:rsid w:val="007861ED"/>
    <w:rsid w:val="00793622"/>
    <w:rsid w:val="007C28BF"/>
    <w:rsid w:val="007F3FA9"/>
    <w:rsid w:val="0080732B"/>
    <w:rsid w:val="008328D6"/>
    <w:rsid w:val="00837E69"/>
    <w:rsid w:val="00861843"/>
    <w:rsid w:val="008B6E89"/>
    <w:rsid w:val="008D2FF2"/>
    <w:rsid w:val="0090275D"/>
    <w:rsid w:val="00915A34"/>
    <w:rsid w:val="009260B5"/>
    <w:rsid w:val="00926CC1"/>
    <w:rsid w:val="009511A2"/>
    <w:rsid w:val="0097544D"/>
    <w:rsid w:val="00983276"/>
    <w:rsid w:val="009A2540"/>
    <w:rsid w:val="009B4B3C"/>
    <w:rsid w:val="009D13B4"/>
    <w:rsid w:val="009D433E"/>
    <w:rsid w:val="00A13909"/>
    <w:rsid w:val="00A17FC9"/>
    <w:rsid w:val="00A32783"/>
    <w:rsid w:val="00A3489A"/>
    <w:rsid w:val="00A42880"/>
    <w:rsid w:val="00A45536"/>
    <w:rsid w:val="00A93F15"/>
    <w:rsid w:val="00A97597"/>
    <w:rsid w:val="00AA0A10"/>
    <w:rsid w:val="00AA4796"/>
    <w:rsid w:val="00AA4D8A"/>
    <w:rsid w:val="00AB7573"/>
    <w:rsid w:val="00AC6C39"/>
    <w:rsid w:val="00AD3536"/>
    <w:rsid w:val="00AE1A58"/>
    <w:rsid w:val="00AF1F21"/>
    <w:rsid w:val="00AF246F"/>
    <w:rsid w:val="00AF292D"/>
    <w:rsid w:val="00AF674F"/>
    <w:rsid w:val="00B063AF"/>
    <w:rsid w:val="00B342BF"/>
    <w:rsid w:val="00B419B5"/>
    <w:rsid w:val="00B41E3B"/>
    <w:rsid w:val="00B43044"/>
    <w:rsid w:val="00B502D6"/>
    <w:rsid w:val="00B53E6F"/>
    <w:rsid w:val="00B57365"/>
    <w:rsid w:val="00B60627"/>
    <w:rsid w:val="00B82952"/>
    <w:rsid w:val="00B8629C"/>
    <w:rsid w:val="00B966BE"/>
    <w:rsid w:val="00BA7FC3"/>
    <w:rsid w:val="00BB0401"/>
    <w:rsid w:val="00BB474D"/>
    <w:rsid w:val="00BD4425"/>
    <w:rsid w:val="00BE38F4"/>
    <w:rsid w:val="00C01FBD"/>
    <w:rsid w:val="00C13841"/>
    <w:rsid w:val="00C13EBF"/>
    <w:rsid w:val="00C20D94"/>
    <w:rsid w:val="00C246AA"/>
    <w:rsid w:val="00C358A2"/>
    <w:rsid w:val="00C40289"/>
    <w:rsid w:val="00C44361"/>
    <w:rsid w:val="00C46B13"/>
    <w:rsid w:val="00C55F8A"/>
    <w:rsid w:val="00C75B08"/>
    <w:rsid w:val="00C83DE9"/>
    <w:rsid w:val="00C847B6"/>
    <w:rsid w:val="00C93027"/>
    <w:rsid w:val="00CC2E0E"/>
    <w:rsid w:val="00CF6FB8"/>
    <w:rsid w:val="00D0755D"/>
    <w:rsid w:val="00D31E71"/>
    <w:rsid w:val="00D41844"/>
    <w:rsid w:val="00D530C6"/>
    <w:rsid w:val="00D54054"/>
    <w:rsid w:val="00D57AB0"/>
    <w:rsid w:val="00D620EC"/>
    <w:rsid w:val="00D644EB"/>
    <w:rsid w:val="00D74798"/>
    <w:rsid w:val="00D85675"/>
    <w:rsid w:val="00DA32C9"/>
    <w:rsid w:val="00DB2BB4"/>
    <w:rsid w:val="00DB775A"/>
    <w:rsid w:val="00DD6423"/>
    <w:rsid w:val="00DD6562"/>
    <w:rsid w:val="00E0320E"/>
    <w:rsid w:val="00E3235A"/>
    <w:rsid w:val="00E62C01"/>
    <w:rsid w:val="00E67795"/>
    <w:rsid w:val="00E821D0"/>
    <w:rsid w:val="00E920B2"/>
    <w:rsid w:val="00EA4ED6"/>
    <w:rsid w:val="00EC07F2"/>
    <w:rsid w:val="00EC435A"/>
    <w:rsid w:val="00EC6670"/>
    <w:rsid w:val="00EF0E9D"/>
    <w:rsid w:val="00F00D0E"/>
    <w:rsid w:val="00F43A43"/>
    <w:rsid w:val="00F50C4A"/>
    <w:rsid w:val="00F54983"/>
    <w:rsid w:val="00F60519"/>
    <w:rsid w:val="00F95119"/>
    <w:rsid w:val="00FA14C2"/>
    <w:rsid w:val="00FB22A9"/>
    <w:rsid w:val="00FC19CC"/>
    <w:rsid w:val="00FD1A23"/>
    <w:rsid w:val="00FE67BE"/>
    <w:rsid w:val="00FF00B6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120382"/>
  <w14:defaultImageDpi w14:val="96"/>
  <w15:chartTrackingRefBased/>
  <w15:docId w15:val="{E1E8C655-478F-46DF-A763-DC06CBFB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Calibri"/>
        <w:sz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7B0"/>
    <w:pPr>
      <w:autoSpaceDE w:val="0"/>
      <w:autoSpaceDN w:val="0"/>
      <w:adjustRightInd w:val="0"/>
    </w:pPr>
    <w:rPr>
      <w:color w:val="000000"/>
      <w:sz w:val="24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2B07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77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77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642</Words>
  <Characters>3666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Pokok-pokok Pikiran BPD</vt:lpstr>
    </vt:vector>
  </TitlesOfParts>
  <Company>phuongcloudit.com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Pokok-pokok Pikiran BPD</dc:title>
  <dc:subject/>
  <dc:creator>IDRAP</dc:creator>
  <cp:keywords>www.idrap.or.id</cp:keywords>
  <cp:lastModifiedBy>IDRAP</cp:lastModifiedBy>
  <cp:revision>112</cp:revision>
  <cp:lastPrinted>2020-10-23T05:36:00Z</cp:lastPrinted>
  <dcterms:created xsi:type="dcterms:W3CDTF">2022-06-27T21:44:00Z</dcterms:created>
  <dcterms:modified xsi:type="dcterms:W3CDTF">2023-07-31T23:50:00Z</dcterms:modified>
  <cp:category>www.ciptaDesa.com</cp:category>
</cp:coreProperties>
</file>